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8C9" w:rsidRDefault="00FF1320">
      <w:pPr>
        <w:rPr>
          <w:rFonts w:ascii="Times New Roman" w:hAnsi="Times New Roman" w:cs="Times New Roman"/>
          <w:b/>
          <w:sz w:val="32"/>
          <w:szCs w:val="32"/>
        </w:rPr>
      </w:pPr>
      <w:r>
        <w:rPr>
          <w:rFonts w:ascii="Times New Roman" w:hAnsi="Times New Roman" w:cs="Times New Roman"/>
          <w:b/>
          <w:sz w:val="32"/>
          <w:szCs w:val="32"/>
        </w:rPr>
        <w:t>Topic</w:t>
      </w:r>
      <w:r w:rsidR="00D05C5D" w:rsidRPr="00420454">
        <w:rPr>
          <w:rFonts w:ascii="Times New Roman" w:hAnsi="Times New Roman" w:cs="Times New Roman"/>
          <w:b/>
          <w:sz w:val="32"/>
          <w:szCs w:val="32"/>
        </w:rPr>
        <w:t xml:space="preserve"> - </w:t>
      </w:r>
      <w:proofErr w:type="gramStart"/>
      <w:r w:rsidR="00D05C5D" w:rsidRPr="00420454">
        <w:rPr>
          <w:rFonts w:ascii="Times New Roman" w:hAnsi="Times New Roman" w:cs="Times New Roman"/>
          <w:b/>
          <w:sz w:val="32"/>
          <w:szCs w:val="32"/>
        </w:rPr>
        <w:t>2 :</w:t>
      </w:r>
      <w:proofErr w:type="gramEnd"/>
      <w:r w:rsidR="00D05C5D" w:rsidRPr="00420454">
        <w:rPr>
          <w:rFonts w:ascii="Times New Roman" w:hAnsi="Times New Roman" w:cs="Times New Roman"/>
          <w:b/>
          <w:sz w:val="32"/>
          <w:szCs w:val="32"/>
        </w:rPr>
        <w:t xml:space="preserve"> Anatomy of organs</w:t>
      </w:r>
    </w:p>
    <w:p w:rsidR="00FF1320" w:rsidRDefault="00FF1320">
      <w:pPr>
        <w:rPr>
          <w:rFonts w:ascii="Times New Roman" w:hAnsi="Times New Roman" w:cs="Times New Roman"/>
          <w:b/>
          <w:sz w:val="32"/>
          <w:szCs w:val="32"/>
        </w:rPr>
      </w:pPr>
    </w:p>
    <w:p w:rsidR="00FF1320" w:rsidRPr="00FF1320" w:rsidRDefault="00FF1320" w:rsidP="00FF1320">
      <w:pPr>
        <w:spacing w:after="120" w:line="240" w:lineRule="auto"/>
        <w:ind w:left="600"/>
        <w:textAlignment w:val="baseline"/>
        <w:rPr>
          <w:rFonts w:eastAsia="Times New Roman" w:cs="Times New Roman"/>
          <w:color w:val="373D3F"/>
          <w:sz w:val="24"/>
          <w:szCs w:val="24"/>
        </w:rPr>
      </w:pPr>
      <w:r>
        <w:rPr>
          <w:rFonts w:cs="Times New Roman"/>
          <w:sz w:val="24"/>
          <w:szCs w:val="24"/>
        </w:rPr>
        <w:t>T</w:t>
      </w:r>
      <w:r w:rsidRPr="00FF1320">
        <w:rPr>
          <w:rFonts w:cs="Times New Roman"/>
          <w:sz w:val="24"/>
          <w:szCs w:val="24"/>
        </w:rPr>
        <w:t>his topic will helps you to</w:t>
      </w:r>
      <w:r w:rsidRPr="00FF1320">
        <w:rPr>
          <w:rFonts w:eastAsia="Times New Roman" w:cs="Times New Roman"/>
          <w:color w:val="373D3F"/>
          <w:sz w:val="24"/>
          <w:szCs w:val="24"/>
        </w:rPr>
        <w:t xml:space="preserve"> describe the major anatomical features of the nervous system</w:t>
      </w:r>
      <w:proofErr w:type="gramStart"/>
      <w:r w:rsidRPr="00FF1320">
        <w:rPr>
          <w:rFonts w:eastAsia="Times New Roman" w:cs="Times New Roman"/>
          <w:color w:val="373D3F"/>
          <w:sz w:val="24"/>
          <w:szCs w:val="24"/>
        </w:rPr>
        <w:t>,  explain</w:t>
      </w:r>
      <w:proofErr w:type="gramEnd"/>
      <w:r w:rsidRPr="00FF1320">
        <w:rPr>
          <w:rFonts w:eastAsia="Times New Roman" w:cs="Times New Roman"/>
          <w:color w:val="373D3F"/>
          <w:sz w:val="24"/>
          <w:szCs w:val="24"/>
        </w:rPr>
        <w:t xml:space="preserve"> how microorganisms overcome defenses of the nervous system to cause infection, identify and describe general symptoms associated with various infections of the nervous system</w:t>
      </w:r>
    </w:p>
    <w:p w:rsidR="00FF1320" w:rsidRPr="00420454" w:rsidRDefault="00FF1320">
      <w:pPr>
        <w:rPr>
          <w:rFonts w:ascii="Times New Roman" w:hAnsi="Times New Roman" w:cs="Times New Roman"/>
          <w:b/>
          <w:sz w:val="32"/>
          <w:szCs w:val="32"/>
        </w:rPr>
      </w:pPr>
    </w:p>
    <w:p w:rsidR="00420454" w:rsidRPr="00420454" w:rsidRDefault="00420454" w:rsidP="00420454">
      <w:pPr>
        <w:shd w:val="clear" w:color="auto" w:fill="FFFFFF"/>
        <w:spacing w:after="0" w:line="240" w:lineRule="auto"/>
        <w:rPr>
          <w:rFonts w:ascii="Times New Roman" w:eastAsia="Times New Roman" w:hAnsi="Times New Roman" w:cs="Times New Roman"/>
          <w:b/>
          <w:color w:val="222222"/>
          <w:sz w:val="32"/>
          <w:szCs w:val="32"/>
        </w:rPr>
      </w:pPr>
      <w:r w:rsidRPr="00420454">
        <w:rPr>
          <w:rFonts w:ascii="Times New Roman" w:eastAsia="Times New Roman" w:hAnsi="Times New Roman" w:cs="Times New Roman"/>
          <w:b/>
          <w:color w:val="222222"/>
          <w:sz w:val="32"/>
          <w:szCs w:val="32"/>
        </w:rPr>
        <w:t>2.1. Anatomy of the nervous system</w:t>
      </w:r>
    </w:p>
    <w:p w:rsidR="00420454" w:rsidRDefault="00420454" w:rsidP="00420454">
      <w:pPr>
        <w:shd w:val="clear" w:color="auto" w:fill="FFFFFF"/>
        <w:spacing w:after="0" w:line="240" w:lineRule="auto"/>
        <w:rPr>
          <w:rFonts w:ascii="Times New Roman" w:eastAsia="Times New Roman" w:hAnsi="Times New Roman" w:cs="Times New Roman"/>
          <w:sz w:val="24"/>
          <w:szCs w:val="24"/>
        </w:rPr>
      </w:pPr>
    </w:p>
    <w:p w:rsidR="00E866A8" w:rsidRPr="00E866A8" w:rsidRDefault="00FF1320" w:rsidP="00E866A8">
      <w:pPr>
        <w:shd w:val="clear" w:color="auto" w:fill="DDDDDD"/>
        <w:spacing w:after="324" w:line="360" w:lineRule="atLeast"/>
        <w:ind w:left="-384" w:right="-384"/>
        <w:textAlignment w:val="baseline"/>
        <w:outlineLvl w:val="2"/>
        <w:rPr>
          <w:rFonts w:ascii="Arial" w:eastAsia="Times New Roman" w:hAnsi="Arial" w:cs="Arial"/>
          <w:b/>
          <w:bCs/>
          <w:caps/>
          <w:color w:val="1D1D1D"/>
          <w:sz w:val="26"/>
          <w:szCs w:val="26"/>
        </w:rPr>
      </w:pPr>
      <w:r>
        <w:rPr>
          <w:rFonts w:ascii="Arial" w:eastAsia="Times New Roman" w:hAnsi="Arial" w:cs="Arial"/>
          <w:b/>
          <w:bCs/>
          <w:color w:val="1D1D1D"/>
          <w:sz w:val="36"/>
          <w:szCs w:val="36"/>
        </w:rPr>
        <w:t xml:space="preserve">      </w:t>
      </w:r>
    </w:p>
    <w:p w:rsidR="00E866A8" w:rsidRPr="00E866A8" w:rsidRDefault="00B10248" w:rsidP="00B10248">
      <w:pPr>
        <w:shd w:val="clear" w:color="auto" w:fill="DACACC"/>
        <w:spacing w:after="324" w:line="360" w:lineRule="atLeast"/>
        <w:ind w:left="-384" w:right="-384"/>
        <w:textAlignment w:val="baseline"/>
        <w:outlineLvl w:val="2"/>
        <w:rPr>
          <w:rFonts w:ascii="Arial" w:eastAsia="Times New Roman" w:hAnsi="Arial" w:cs="Arial"/>
          <w:b/>
          <w:bCs/>
          <w:caps/>
          <w:color w:val="1D1D1D"/>
          <w:sz w:val="26"/>
          <w:szCs w:val="26"/>
        </w:rPr>
      </w:pPr>
      <w:r>
        <w:rPr>
          <w:rFonts w:ascii="Arial" w:eastAsia="Times New Roman" w:hAnsi="Arial" w:cs="Arial"/>
          <w:b/>
          <w:bCs/>
          <w:caps/>
          <w:color w:val="1D1D1D"/>
          <w:sz w:val="26"/>
          <w:szCs w:val="26"/>
        </w:rPr>
        <w:t xml:space="preserve">     </w:t>
      </w:r>
      <w:r w:rsidR="00E571BA">
        <w:rPr>
          <w:rFonts w:ascii="Arial" w:eastAsia="Times New Roman" w:hAnsi="Arial" w:cs="Arial"/>
          <w:b/>
          <w:bCs/>
          <w:caps/>
          <w:color w:val="1D1D1D"/>
          <w:sz w:val="26"/>
          <w:szCs w:val="26"/>
        </w:rPr>
        <w:t>CLINICAL FOCUS: MUSTAFA</w:t>
      </w:r>
    </w:p>
    <w:p w:rsidR="00E866A8" w:rsidRPr="00E866A8" w:rsidRDefault="00E866A8" w:rsidP="00E866A8">
      <w:pPr>
        <w:spacing w:after="120"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 xml:space="preserve">Mustafa is a 35-year-old carpenter from New Jersey. A year ago, he was diagnosed with </w:t>
      </w:r>
      <w:proofErr w:type="spellStart"/>
      <w:r w:rsidRPr="00E866A8">
        <w:rPr>
          <w:rFonts w:ascii="Times New Roman" w:eastAsia="Times New Roman" w:hAnsi="Times New Roman" w:cs="Times New Roman"/>
          <w:color w:val="373D3F"/>
          <w:sz w:val="24"/>
          <w:szCs w:val="24"/>
        </w:rPr>
        <w:t>Crohn’s</w:t>
      </w:r>
      <w:proofErr w:type="spellEnd"/>
      <w:r w:rsidRPr="00E866A8">
        <w:rPr>
          <w:rFonts w:ascii="Times New Roman" w:eastAsia="Times New Roman" w:hAnsi="Times New Roman" w:cs="Times New Roman"/>
          <w:color w:val="373D3F"/>
          <w:sz w:val="24"/>
          <w:szCs w:val="24"/>
        </w:rPr>
        <w:t xml:space="preserve"> disease, a chronic inflammatory bowel disease that has no known cause. He has been taking a prescription corticosteroid to manage the condition, and the drug has been highly effective in keeping his symptoms at bay. However, Mustafa recently fell ill and decided to visit his primary care physician. His symptoms included a fever, a persistent cough, and shortness of breath. His physician ordered a chest X-ray, which revealed consolidation of the right lung. The doctor prescribed a course of levofloxacin and told Mustafa to come back in a week if he did not feel better.</w:t>
      </w:r>
    </w:p>
    <w:p w:rsidR="00E866A8" w:rsidRPr="00E866A8" w:rsidRDefault="00E866A8" w:rsidP="00E866A8">
      <w:pPr>
        <w:numPr>
          <w:ilvl w:val="0"/>
          <w:numId w:val="6"/>
        </w:numPr>
        <w:spacing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What type of drug is levofloxacin?</w:t>
      </w:r>
    </w:p>
    <w:p w:rsidR="00E866A8" w:rsidRPr="00E866A8" w:rsidRDefault="00E866A8" w:rsidP="00E866A8">
      <w:pPr>
        <w:numPr>
          <w:ilvl w:val="0"/>
          <w:numId w:val="6"/>
        </w:numPr>
        <w:spacing w:before="120"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What type of microbes would this drug be effective against?</w:t>
      </w:r>
    </w:p>
    <w:p w:rsidR="00E866A8" w:rsidRPr="00E866A8" w:rsidRDefault="00E866A8" w:rsidP="00E866A8">
      <w:pPr>
        <w:numPr>
          <w:ilvl w:val="0"/>
          <w:numId w:val="6"/>
        </w:numPr>
        <w:spacing w:before="120"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What type of infection is consistent with Mustafa’s symptoms?</w:t>
      </w:r>
    </w:p>
    <w:p w:rsidR="00E866A8" w:rsidRPr="00E866A8" w:rsidRDefault="00E866A8" w:rsidP="00E866A8">
      <w:pPr>
        <w:spacing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We’ll return to Mustafa’s example in later pages.</w:t>
      </w:r>
    </w:p>
    <w:p w:rsidR="00B10248" w:rsidRPr="00E571BA" w:rsidRDefault="00E866A8" w:rsidP="00E866A8">
      <w:pPr>
        <w:spacing w:beforeAutospacing="1" w:after="0" w:afterAutospacing="1" w:line="240" w:lineRule="auto"/>
        <w:textAlignment w:val="baseline"/>
        <w:rPr>
          <w:rFonts w:ascii="Times New Roman" w:eastAsia="Times New Roman" w:hAnsi="Times New Roman" w:cs="Times New Roman"/>
          <w:sz w:val="24"/>
          <w:szCs w:val="24"/>
        </w:rPr>
      </w:pPr>
      <w:r w:rsidRPr="00E866A8">
        <w:rPr>
          <w:rFonts w:ascii="Times New Roman" w:eastAsia="Times New Roman" w:hAnsi="Times New Roman" w:cs="Times New Roman"/>
          <w:sz w:val="24"/>
          <w:szCs w:val="24"/>
        </w:rPr>
        <w:t xml:space="preserve">The human nervous system can be divided into two interacting subsystems: </w:t>
      </w:r>
    </w:p>
    <w:p w:rsidR="00B10248" w:rsidRPr="00E571BA" w:rsidRDefault="00E866A8" w:rsidP="00E866A8">
      <w:pPr>
        <w:spacing w:beforeAutospacing="1" w:after="0" w:afterAutospacing="1" w:line="240" w:lineRule="auto"/>
        <w:textAlignment w:val="baseline"/>
        <w:rPr>
          <w:rFonts w:ascii="Times New Roman" w:eastAsia="Times New Roman" w:hAnsi="Times New Roman" w:cs="Times New Roman"/>
          <w:sz w:val="24"/>
          <w:szCs w:val="24"/>
        </w:rPr>
      </w:pPr>
      <w:proofErr w:type="gramStart"/>
      <w:r w:rsidRPr="00E866A8">
        <w:rPr>
          <w:rFonts w:ascii="Times New Roman" w:eastAsia="Times New Roman" w:hAnsi="Times New Roman" w:cs="Times New Roman"/>
          <w:sz w:val="24"/>
          <w:szCs w:val="24"/>
        </w:rPr>
        <w:t>the</w:t>
      </w:r>
      <w:proofErr w:type="gramEnd"/>
      <w:r w:rsidRPr="00E866A8">
        <w:rPr>
          <w:rFonts w:ascii="Times New Roman" w:eastAsia="Times New Roman" w:hAnsi="Times New Roman" w:cs="Times New Roman"/>
          <w:sz w:val="24"/>
          <w:szCs w:val="24"/>
        </w:rPr>
        <w:t> </w:t>
      </w:r>
      <w:r w:rsidRPr="00E866A8">
        <w:rPr>
          <w:rFonts w:ascii="Times New Roman" w:eastAsia="Times New Roman" w:hAnsi="Times New Roman" w:cs="Times New Roman"/>
          <w:bCs/>
          <w:sz w:val="24"/>
          <w:szCs w:val="24"/>
          <w:bdr w:val="none" w:sz="0" w:space="0" w:color="auto" w:frame="1"/>
        </w:rPr>
        <w:t>peripheral nervous system (PNS)</w:t>
      </w:r>
      <w:r w:rsidRPr="00E866A8">
        <w:rPr>
          <w:rFonts w:ascii="Times New Roman" w:eastAsia="Times New Roman" w:hAnsi="Times New Roman" w:cs="Times New Roman"/>
          <w:sz w:val="24"/>
          <w:szCs w:val="24"/>
        </w:rPr>
        <w:t> and the </w:t>
      </w:r>
      <w:r w:rsidRPr="00E866A8">
        <w:rPr>
          <w:rFonts w:ascii="Times New Roman" w:eastAsia="Times New Roman" w:hAnsi="Times New Roman" w:cs="Times New Roman"/>
          <w:bCs/>
          <w:sz w:val="24"/>
          <w:szCs w:val="24"/>
          <w:bdr w:val="none" w:sz="0" w:space="0" w:color="auto" w:frame="1"/>
        </w:rPr>
        <w:t>central nervous system (CNS)</w:t>
      </w:r>
      <w:r w:rsidRPr="00E866A8">
        <w:rPr>
          <w:rFonts w:ascii="Times New Roman" w:eastAsia="Times New Roman" w:hAnsi="Times New Roman" w:cs="Times New Roman"/>
          <w:sz w:val="24"/>
          <w:szCs w:val="24"/>
        </w:rPr>
        <w:t>.</w:t>
      </w:r>
    </w:p>
    <w:p w:rsidR="00E866A8" w:rsidRPr="00E866A8" w:rsidRDefault="00E866A8" w:rsidP="00E866A8">
      <w:pPr>
        <w:spacing w:beforeAutospacing="1" w:after="0" w:afterAutospacing="1"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 xml:space="preserve"> The CNS consists of the brain and spinal cord. The peripheral nervous system is an extensive network of nerves connecting the CNS to the muscles and sensory structures. The relationship of these systems is illustrated in Figure 1.</w:t>
      </w:r>
    </w:p>
    <w:p w:rsidR="00E866A8" w:rsidRPr="00E866A8" w:rsidRDefault="00E866A8" w:rsidP="00E866A8">
      <w:pPr>
        <w:spacing w:after="0" w:line="240" w:lineRule="auto"/>
        <w:jc w:val="center"/>
        <w:textAlignment w:val="baseline"/>
        <w:rPr>
          <w:rFonts w:ascii="Arial" w:eastAsia="Times New Roman" w:hAnsi="Arial" w:cs="Arial"/>
          <w:color w:val="373D3F"/>
          <w:sz w:val="24"/>
          <w:szCs w:val="24"/>
        </w:rPr>
      </w:pPr>
      <w:r w:rsidRPr="00E866A8">
        <w:rPr>
          <w:rFonts w:ascii="Arial" w:eastAsia="Times New Roman" w:hAnsi="Arial" w:cs="Arial"/>
          <w:noProof/>
          <w:color w:val="373D3F"/>
          <w:sz w:val="24"/>
          <w:szCs w:val="24"/>
        </w:rPr>
        <w:lastRenderedPageBreak/>
        <w:drawing>
          <wp:inline distT="0" distB="0" distL="0" distR="0" wp14:anchorId="6532BE70" wp14:editId="66C0C2C0">
            <wp:extent cx="5240020" cy="5192395"/>
            <wp:effectExtent l="0" t="0" r="0" b="8255"/>
            <wp:docPr id="1" name="Picture 1" descr="Diagram of the nervous system. The central nervous system is made of the brain and spinal cord. The peripheral nervous system is made of ganglions (near the spinal cord) and nerves that run throughout the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nervous system. The central nervous system is made of the brain and spinal cord. The peripheral nervous system is made of ganglions (near the spinal cord) and nerves that run throughout the bod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020" cy="5192395"/>
                    </a:xfrm>
                    <a:prstGeom prst="rect">
                      <a:avLst/>
                    </a:prstGeom>
                    <a:noFill/>
                    <a:ln>
                      <a:noFill/>
                    </a:ln>
                  </pic:spPr>
                </pic:pic>
              </a:graphicData>
            </a:graphic>
          </wp:inline>
        </w:drawing>
      </w:r>
    </w:p>
    <w:p w:rsidR="00E866A8" w:rsidRPr="00E866A8" w:rsidRDefault="00E866A8" w:rsidP="00E866A8">
      <w:pPr>
        <w:shd w:val="clear" w:color="auto" w:fill="EEEEEE"/>
        <w:spacing w:line="288" w:lineRule="atLeast"/>
        <w:jc w:val="both"/>
        <w:textAlignment w:val="baseline"/>
        <w:rPr>
          <w:rFonts w:ascii="Times New Roman" w:eastAsia="Times New Roman" w:hAnsi="Times New Roman" w:cs="Times New Roman"/>
          <w:color w:val="373D3F"/>
          <w:sz w:val="24"/>
          <w:szCs w:val="24"/>
        </w:rPr>
      </w:pPr>
      <w:proofErr w:type="gramStart"/>
      <w:r w:rsidRPr="00E866A8">
        <w:rPr>
          <w:rFonts w:ascii="Times New Roman" w:eastAsia="Times New Roman" w:hAnsi="Times New Roman" w:cs="Times New Roman"/>
          <w:color w:val="373D3F"/>
          <w:sz w:val="24"/>
          <w:szCs w:val="24"/>
        </w:rPr>
        <w:t>Figure 1.</w:t>
      </w:r>
      <w:proofErr w:type="gramEnd"/>
      <w:r w:rsidRPr="00E866A8">
        <w:rPr>
          <w:rFonts w:ascii="Times New Roman" w:eastAsia="Times New Roman" w:hAnsi="Times New Roman" w:cs="Times New Roman"/>
          <w:color w:val="373D3F"/>
          <w:sz w:val="24"/>
          <w:szCs w:val="24"/>
        </w:rPr>
        <w:t xml:space="preserve"> The essential components of the human nervous system are shown in this illustration. The central nervous system (CNS) consists of the brain and spinal cord. It connects to the peripheral nervous system (PNS), a network of nerves that extends throughout the body.</w:t>
      </w:r>
    </w:p>
    <w:p w:rsidR="00E866A8" w:rsidRPr="00E866A8" w:rsidRDefault="00E866A8" w:rsidP="00E866A8">
      <w:pPr>
        <w:spacing w:before="360" w:after="240" w:line="360" w:lineRule="atLeast"/>
        <w:textAlignment w:val="baseline"/>
        <w:outlineLvl w:val="1"/>
        <w:rPr>
          <w:rFonts w:ascii="Arial" w:eastAsia="Times New Roman" w:hAnsi="Arial" w:cs="Arial"/>
          <w:b/>
          <w:bCs/>
          <w:sz w:val="28"/>
          <w:szCs w:val="28"/>
        </w:rPr>
      </w:pPr>
      <w:r w:rsidRPr="00E866A8">
        <w:rPr>
          <w:rFonts w:ascii="Arial" w:eastAsia="Times New Roman" w:hAnsi="Arial" w:cs="Arial"/>
          <w:b/>
          <w:bCs/>
          <w:sz w:val="28"/>
          <w:szCs w:val="28"/>
        </w:rPr>
        <w:t>The Central Nervous System</w:t>
      </w:r>
    </w:p>
    <w:p w:rsidR="00E866A8" w:rsidRPr="00E866A8" w:rsidRDefault="00E866A8" w:rsidP="00E866A8">
      <w:pPr>
        <w:spacing w:beforeAutospacing="1" w:after="0" w:afterAutospacing="1" w:line="240" w:lineRule="auto"/>
        <w:textAlignment w:val="baseline"/>
        <w:rPr>
          <w:rFonts w:ascii="Arial" w:eastAsia="Times New Roman" w:hAnsi="Arial" w:cs="Arial"/>
          <w:color w:val="373D3F"/>
          <w:sz w:val="24"/>
          <w:szCs w:val="24"/>
        </w:rPr>
      </w:pPr>
      <w:r w:rsidRPr="00E866A8">
        <w:rPr>
          <w:rFonts w:ascii="Times New Roman" w:eastAsia="Times New Roman" w:hAnsi="Times New Roman" w:cs="Times New Roman"/>
          <w:color w:val="373D3F"/>
          <w:sz w:val="24"/>
          <w:szCs w:val="24"/>
        </w:rPr>
        <w:t>The </w:t>
      </w:r>
      <w:r w:rsidRPr="00E866A8">
        <w:rPr>
          <w:rFonts w:ascii="Times New Roman" w:eastAsia="Times New Roman" w:hAnsi="Times New Roman" w:cs="Times New Roman"/>
          <w:b/>
          <w:bCs/>
          <w:color w:val="373D3F"/>
          <w:sz w:val="24"/>
          <w:szCs w:val="24"/>
          <w:bdr w:val="none" w:sz="0" w:space="0" w:color="auto" w:frame="1"/>
        </w:rPr>
        <w:t>brain</w:t>
      </w:r>
      <w:r w:rsidRPr="00E866A8">
        <w:rPr>
          <w:rFonts w:ascii="Times New Roman" w:eastAsia="Times New Roman" w:hAnsi="Times New Roman" w:cs="Times New Roman"/>
          <w:color w:val="373D3F"/>
          <w:sz w:val="24"/>
          <w:szCs w:val="24"/>
        </w:rPr>
        <w:t> is the most complex and sensitive organ in the body. It is responsible for all functions of the body, including serving as the coordinating center for all sensations, mobility, emotions, and intellect. Protection for the brain is provided by the bones of the skull, which in turn are covered by the scalp, as shown in Figure 2. The scalp is composed of an outer layer of skin, which is loosely attached to the </w:t>
      </w:r>
      <w:proofErr w:type="spellStart"/>
      <w:r w:rsidRPr="00E866A8">
        <w:rPr>
          <w:rFonts w:ascii="Times New Roman" w:eastAsia="Times New Roman" w:hAnsi="Times New Roman" w:cs="Times New Roman"/>
          <w:b/>
          <w:bCs/>
          <w:color w:val="373D3F"/>
          <w:sz w:val="24"/>
          <w:szCs w:val="24"/>
          <w:bdr w:val="none" w:sz="0" w:space="0" w:color="auto" w:frame="1"/>
        </w:rPr>
        <w:t>aponeurosis</w:t>
      </w:r>
      <w:proofErr w:type="spellEnd"/>
      <w:r w:rsidRPr="00E866A8">
        <w:rPr>
          <w:rFonts w:ascii="Times New Roman" w:eastAsia="Times New Roman" w:hAnsi="Times New Roman" w:cs="Times New Roman"/>
          <w:color w:val="373D3F"/>
          <w:sz w:val="24"/>
          <w:szCs w:val="24"/>
        </w:rPr>
        <w:t>, a flat, broad tendon layer that anchors the superficial layers of the skin. The </w:t>
      </w:r>
      <w:proofErr w:type="spellStart"/>
      <w:r w:rsidRPr="00E866A8">
        <w:rPr>
          <w:rFonts w:ascii="Times New Roman" w:eastAsia="Times New Roman" w:hAnsi="Times New Roman" w:cs="Times New Roman"/>
          <w:b/>
          <w:bCs/>
          <w:color w:val="373D3F"/>
          <w:sz w:val="24"/>
          <w:szCs w:val="24"/>
          <w:bdr w:val="none" w:sz="0" w:space="0" w:color="auto" w:frame="1"/>
        </w:rPr>
        <w:t>periosteum</w:t>
      </w:r>
      <w:proofErr w:type="spellEnd"/>
      <w:r w:rsidRPr="00E866A8">
        <w:rPr>
          <w:rFonts w:ascii="Times New Roman" w:eastAsia="Times New Roman" w:hAnsi="Times New Roman" w:cs="Times New Roman"/>
          <w:color w:val="373D3F"/>
          <w:sz w:val="24"/>
          <w:szCs w:val="24"/>
        </w:rPr>
        <w:t xml:space="preserve">, below the </w:t>
      </w:r>
      <w:proofErr w:type="spellStart"/>
      <w:r w:rsidRPr="00E866A8">
        <w:rPr>
          <w:rFonts w:ascii="Times New Roman" w:eastAsia="Times New Roman" w:hAnsi="Times New Roman" w:cs="Times New Roman"/>
          <w:color w:val="373D3F"/>
          <w:sz w:val="24"/>
          <w:szCs w:val="24"/>
        </w:rPr>
        <w:t>aponeurosis</w:t>
      </w:r>
      <w:proofErr w:type="spellEnd"/>
      <w:r w:rsidRPr="00E866A8">
        <w:rPr>
          <w:rFonts w:ascii="Times New Roman" w:eastAsia="Times New Roman" w:hAnsi="Times New Roman" w:cs="Times New Roman"/>
          <w:color w:val="373D3F"/>
          <w:sz w:val="24"/>
          <w:szCs w:val="24"/>
        </w:rPr>
        <w:t>, firmly encases the bones of the skull and provides protection, nutrition to the bone, and the capacity for bone repair. Below the boney layer of the skull are three layers of membranes called </w:t>
      </w:r>
      <w:r w:rsidRPr="00E866A8">
        <w:rPr>
          <w:rFonts w:ascii="Times New Roman" w:eastAsia="Times New Roman" w:hAnsi="Times New Roman" w:cs="Times New Roman"/>
          <w:b/>
          <w:bCs/>
          <w:color w:val="373D3F"/>
          <w:sz w:val="24"/>
          <w:szCs w:val="24"/>
          <w:bdr w:val="none" w:sz="0" w:space="0" w:color="auto" w:frame="1"/>
        </w:rPr>
        <w:t>meninges</w:t>
      </w:r>
      <w:r w:rsidRPr="00E866A8">
        <w:rPr>
          <w:rFonts w:ascii="Times New Roman" w:eastAsia="Times New Roman" w:hAnsi="Times New Roman" w:cs="Times New Roman"/>
          <w:color w:val="373D3F"/>
          <w:sz w:val="24"/>
          <w:szCs w:val="24"/>
        </w:rPr>
        <w:t xml:space="preserve"> that surround the brain. The relative positions of </w:t>
      </w:r>
      <w:r w:rsidRPr="00E866A8">
        <w:rPr>
          <w:rFonts w:ascii="Times New Roman" w:eastAsia="Times New Roman" w:hAnsi="Times New Roman" w:cs="Times New Roman"/>
          <w:sz w:val="24"/>
          <w:szCs w:val="24"/>
        </w:rPr>
        <w:t>these meninges are shown in Figure 2. The meningeal layer closest to the bones of the skull is called the </w:t>
      </w:r>
      <w:proofErr w:type="spellStart"/>
      <w:r w:rsidRPr="00E866A8">
        <w:rPr>
          <w:rFonts w:ascii="Times New Roman" w:eastAsia="Times New Roman" w:hAnsi="Times New Roman" w:cs="Times New Roman"/>
          <w:bCs/>
          <w:sz w:val="24"/>
          <w:szCs w:val="24"/>
          <w:bdr w:val="none" w:sz="0" w:space="0" w:color="auto" w:frame="1"/>
        </w:rPr>
        <w:t>dura</w:t>
      </w:r>
      <w:proofErr w:type="spellEnd"/>
      <w:r w:rsidRPr="00E866A8">
        <w:rPr>
          <w:rFonts w:ascii="Times New Roman" w:eastAsia="Times New Roman" w:hAnsi="Times New Roman" w:cs="Times New Roman"/>
          <w:bCs/>
          <w:sz w:val="24"/>
          <w:szCs w:val="24"/>
          <w:bdr w:val="none" w:sz="0" w:space="0" w:color="auto" w:frame="1"/>
        </w:rPr>
        <w:t xml:space="preserve"> mater</w:t>
      </w:r>
      <w:r w:rsidRPr="00E866A8">
        <w:rPr>
          <w:rFonts w:ascii="Times New Roman" w:eastAsia="Times New Roman" w:hAnsi="Times New Roman" w:cs="Times New Roman"/>
          <w:sz w:val="24"/>
          <w:szCs w:val="24"/>
        </w:rPr>
        <w:t> (literally meaning </w:t>
      </w:r>
      <w:r w:rsidRPr="00E866A8">
        <w:rPr>
          <w:rFonts w:ascii="Times New Roman" w:eastAsia="Times New Roman" w:hAnsi="Times New Roman" w:cs="Times New Roman"/>
          <w:i/>
          <w:iCs/>
          <w:sz w:val="24"/>
          <w:szCs w:val="24"/>
          <w:bdr w:val="none" w:sz="0" w:space="0" w:color="auto" w:frame="1"/>
        </w:rPr>
        <w:t>tough mother</w:t>
      </w:r>
      <w:r w:rsidRPr="00E866A8">
        <w:rPr>
          <w:rFonts w:ascii="Times New Roman" w:eastAsia="Times New Roman" w:hAnsi="Times New Roman" w:cs="Times New Roman"/>
          <w:sz w:val="24"/>
          <w:szCs w:val="24"/>
        </w:rPr>
        <w:t xml:space="preserve">). Below </w:t>
      </w:r>
      <w:r w:rsidRPr="00E866A8">
        <w:rPr>
          <w:rFonts w:ascii="Times New Roman" w:eastAsia="Times New Roman" w:hAnsi="Times New Roman" w:cs="Times New Roman"/>
          <w:sz w:val="24"/>
          <w:szCs w:val="24"/>
        </w:rPr>
        <w:lastRenderedPageBreak/>
        <w:t xml:space="preserve">the </w:t>
      </w:r>
      <w:proofErr w:type="spellStart"/>
      <w:r w:rsidRPr="00E866A8">
        <w:rPr>
          <w:rFonts w:ascii="Times New Roman" w:eastAsia="Times New Roman" w:hAnsi="Times New Roman" w:cs="Times New Roman"/>
          <w:sz w:val="24"/>
          <w:szCs w:val="24"/>
        </w:rPr>
        <w:t>dura</w:t>
      </w:r>
      <w:proofErr w:type="spellEnd"/>
      <w:r w:rsidRPr="00E866A8">
        <w:rPr>
          <w:rFonts w:ascii="Times New Roman" w:eastAsia="Times New Roman" w:hAnsi="Times New Roman" w:cs="Times New Roman"/>
          <w:sz w:val="24"/>
          <w:szCs w:val="24"/>
        </w:rPr>
        <w:t xml:space="preserve"> mater lies the </w:t>
      </w:r>
      <w:r w:rsidRPr="00E866A8">
        <w:rPr>
          <w:rFonts w:ascii="Times New Roman" w:eastAsia="Times New Roman" w:hAnsi="Times New Roman" w:cs="Times New Roman"/>
          <w:bCs/>
          <w:sz w:val="24"/>
          <w:szCs w:val="24"/>
          <w:bdr w:val="none" w:sz="0" w:space="0" w:color="auto" w:frame="1"/>
        </w:rPr>
        <w:t>arachnoid mater</w:t>
      </w:r>
      <w:r w:rsidRPr="00E866A8">
        <w:rPr>
          <w:rFonts w:ascii="Times New Roman" w:eastAsia="Times New Roman" w:hAnsi="Times New Roman" w:cs="Times New Roman"/>
          <w:sz w:val="24"/>
          <w:szCs w:val="24"/>
        </w:rPr>
        <w:t> (literally </w:t>
      </w:r>
      <w:r w:rsidRPr="00E866A8">
        <w:rPr>
          <w:rFonts w:ascii="Times New Roman" w:eastAsia="Times New Roman" w:hAnsi="Times New Roman" w:cs="Times New Roman"/>
          <w:i/>
          <w:iCs/>
          <w:sz w:val="24"/>
          <w:szCs w:val="24"/>
          <w:bdr w:val="none" w:sz="0" w:space="0" w:color="auto" w:frame="1"/>
        </w:rPr>
        <w:t>spider-like mother</w:t>
      </w:r>
      <w:r w:rsidRPr="00E866A8">
        <w:rPr>
          <w:rFonts w:ascii="Times New Roman" w:eastAsia="Times New Roman" w:hAnsi="Times New Roman" w:cs="Times New Roman"/>
          <w:sz w:val="24"/>
          <w:szCs w:val="24"/>
        </w:rPr>
        <w:t>). The innermost meningeal layer is a delicate membrane called the </w:t>
      </w:r>
      <w:proofErr w:type="spellStart"/>
      <w:r w:rsidRPr="00E866A8">
        <w:rPr>
          <w:rFonts w:ascii="Times New Roman" w:eastAsia="Times New Roman" w:hAnsi="Times New Roman" w:cs="Times New Roman"/>
          <w:bCs/>
          <w:sz w:val="24"/>
          <w:szCs w:val="24"/>
          <w:bdr w:val="none" w:sz="0" w:space="0" w:color="auto" w:frame="1"/>
        </w:rPr>
        <w:t>pia</w:t>
      </w:r>
      <w:proofErr w:type="spellEnd"/>
      <w:r w:rsidRPr="00E866A8">
        <w:rPr>
          <w:rFonts w:ascii="Times New Roman" w:eastAsia="Times New Roman" w:hAnsi="Times New Roman" w:cs="Times New Roman"/>
          <w:bCs/>
          <w:sz w:val="24"/>
          <w:szCs w:val="24"/>
          <w:bdr w:val="none" w:sz="0" w:space="0" w:color="auto" w:frame="1"/>
        </w:rPr>
        <w:t xml:space="preserve"> mater</w:t>
      </w:r>
      <w:r w:rsidRPr="00E866A8">
        <w:rPr>
          <w:rFonts w:ascii="Times New Roman" w:eastAsia="Times New Roman" w:hAnsi="Times New Roman" w:cs="Times New Roman"/>
          <w:sz w:val="24"/>
          <w:szCs w:val="24"/>
        </w:rPr>
        <w:t> (literally </w:t>
      </w:r>
      <w:r w:rsidRPr="00E866A8">
        <w:rPr>
          <w:rFonts w:ascii="Times New Roman" w:eastAsia="Times New Roman" w:hAnsi="Times New Roman" w:cs="Times New Roman"/>
          <w:i/>
          <w:iCs/>
          <w:sz w:val="24"/>
          <w:szCs w:val="24"/>
          <w:bdr w:val="none" w:sz="0" w:space="0" w:color="auto" w:frame="1"/>
        </w:rPr>
        <w:t>tender mother</w:t>
      </w:r>
      <w:r w:rsidRPr="00E866A8">
        <w:rPr>
          <w:rFonts w:ascii="Times New Roman" w:eastAsia="Times New Roman" w:hAnsi="Times New Roman" w:cs="Times New Roman"/>
          <w:sz w:val="24"/>
          <w:szCs w:val="24"/>
        </w:rPr>
        <w:t xml:space="preserve">). Unlike the other meningeal layers, the </w:t>
      </w:r>
      <w:proofErr w:type="spellStart"/>
      <w:r w:rsidRPr="00E866A8">
        <w:rPr>
          <w:rFonts w:ascii="Times New Roman" w:eastAsia="Times New Roman" w:hAnsi="Times New Roman" w:cs="Times New Roman"/>
          <w:sz w:val="24"/>
          <w:szCs w:val="24"/>
        </w:rPr>
        <w:t>pia</w:t>
      </w:r>
      <w:proofErr w:type="spellEnd"/>
      <w:r w:rsidRPr="00E866A8">
        <w:rPr>
          <w:rFonts w:ascii="Times New Roman" w:eastAsia="Times New Roman" w:hAnsi="Times New Roman" w:cs="Times New Roman"/>
          <w:sz w:val="24"/>
          <w:szCs w:val="24"/>
        </w:rPr>
        <w:t xml:space="preserve"> mater firmly adheres to the convoluted surface of the brain. Between the arachnoid mater and </w:t>
      </w:r>
      <w:proofErr w:type="spellStart"/>
      <w:r w:rsidRPr="00E866A8">
        <w:rPr>
          <w:rFonts w:ascii="Times New Roman" w:eastAsia="Times New Roman" w:hAnsi="Times New Roman" w:cs="Times New Roman"/>
          <w:sz w:val="24"/>
          <w:szCs w:val="24"/>
        </w:rPr>
        <w:t>pia</w:t>
      </w:r>
      <w:proofErr w:type="spellEnd"/>
      <w:r w:rsidRPr="00E866A8">
        <w:rPr>
          <w:rFonts w:ascii="Times New Roman" w:eastAsia="Times New Roman" w:hAnsi="Times New Roman" w:cs="Times New Roman"/>
          <w:sz w:val="24"/>
          <w:szCs w:val="24"/>
        </w:rPr>
        <w:t xml:space="preserve"> mater is the </w:t>
      </w:r>
      <w:r w:rsidRPr="00E866A8">
        <w:rPr>
          <w:rFonts w:ascii="Times New Roman" w:eastAsia="Times New Roman" w:hAnsi="Times New Roman" w:cs="Times New Roman"/>
          <w:bCs/>
          <w:sz w:val="24"/>
          <w:szCs w:val="24"/>
          <w:bdr w:val="none" w:sz="0" w:space="0" w:color="auto" w:frame="1"/>
        </w:rPr>
        <w:t>subarachnoid space</w:t>
      </w:r>
      <w:r w:rsidRPr="00E866A8">
        <w:rPr>
          <w:rFonts w:ascii="Times New Roman" w:eastAsia="Times New Roman" w:hAnsi="Times New Roman" w:cs="Times New Roman"/>
          <w:sz w:val="24"/>
          <w:szCs w:val="24"/>
        </w:rPr>
        <w:t>. The subarachnoid space within this region is filled with </w:t>
      </w:r>
      <w:r w:rsidRPr="00E866A8">
        <w:rPr>
          <w:rFonts w:ascii="Times New Roman" w:eastAsia="Times New Roman" w:hAnsi="Times New Roman" w:cs="Times New Roman"/>
          <w:bCs/>
          <w:sz w:val="24"/>
          <w:szCs w:val="24"/>
          <w:bdr w:val="none" w:sz="0" w:space="0" w:color="auto" w:frame="1"/>
        </w:rPr>
        <w:t>cerebrospinal fluid (CSF)</w:t>
      </w:r>
      <w:r w:rsidRPr="00E866A8">
        <w:rPr>
          <w:rFonts w:ascii="Times New Roman" w:eastAsia="Times New Roman" w:hAnsi="Times New Roman" w:cs="Times New Roman"/>
          <w:sz w:val="24"/>
          <w:szCs w:val="24"/>
        </w:rPr>
        <w:t>. This watery fluid is produced by cells of the choroid plexus—areas in each ventricle of the brain that consist of cuboidal epithelial cells surrounding dense capillary beds. The CSF serves to deliver nutrients and remove waste from neural tissues.</w:t>
      </w:r>
    </w:p>
    <w:p w:rsidR="00E866A8" w:rsidRPr="00E866A8" w:rsidRDefault="00E866A8" w:rsidP="00E866A8">
      <w:pPr>
        <w:spacing w:after="0" w:line="240" w:lineRule="auto"/>
        <w:jc w:val="center"/>
        <w:textAlignment w:val="baseline"/>
        <w:rPr>
          <w:rFonts w:ascii="Arial" w:eastAsia="Times New Roman" w:hAnsi="Arial" w:cs="Arial"/>
          <w:color w:val="373D3F"/>
          <w:sz w:val="24"/>
          <w:szCs w:val="24"/>
        </w:rPr>
      </w:pPr>
      <w:r w:rsidRPr="00E866A8">
        <w:rPr>
          <w:rFonts w:ascii="Arial" w:eastAsia="Times New Roman" w:hAnsi="Arial" w:cs="Arial"/>
          <w:noProof/>
          <w:color w:val="373D3F"/>
          <w:sz w:val="24"/>
          <w:szCs w:val="24"/>
        </w:rPr>
        <w:drawing>
          <wp:inline distT="0" distB="0" distL="0" distR="0" wp14:anchorId="0BFC2774" wp14:editId="63824F9A">
            <wp:extent cx="6384898" cy="5503107"/>
            <wp:effectExtent l="0" t="0" r="0" b="2540"/>
            <wp:docPr id="2" name="Picture 2" descr="Diagram of layers around the brain. The pia mater is a thin covering that is on the surface of the brain. Around that is cerebrospinal fluid (CSF), a region that contains blood vessels. The arachnoid maintains this space. The dura mater is the next layer out and is thick. These three layers (dura mater, arachnoid, and pia mater) make up the meninges. The next layer out is bone. The next layer is a thn periosteum, then a thin aponeurosis, and finally s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of layers around the brain. The pia mater is a thin covering that is on the surface of the brain. Around that is cerebrospinal fluid (CSF), a region that contains blood vessels. The arachnoid maintains this space. The dura mater is the next layer out and is thick. These three layers (dura mater, arachnoid, and pia mater) make up the meninges. The next layer out is bone. The next layer is a thn periosteum, then a thin aponeurosis, and finally sk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7477" cy="5505330"/>
                    </a:xfrm>
                    <a:prstGeom prst="rect">
                      <a:avLst/>
                    </a:prstGeom>
                    <a:noFill/>
                    <a:ln>
                      <a:noFill/>
                    </a:ln>
                  </pic:spPr>
                </pic:pic>
              </a:graphicData>
            </a:graphic>
          </wp:inline>
        </w:drawing>
      </w:r>
    </w:p>
    <w:p w:rsidR="00E866A8" w:rsidRPr="00E866A8" w:rsidRDefault="00E866A8" w:rsidP="00E866A8">
      <w:pPr>
        <w:shd w:val="clear" w:color="auto" w:fill="EEEEEE"/>
        <w:spacing w:line="288" w:lineRule="atLeast"/>
        <w:jc w:val="both"/>
        <w:textAlignment w:val="baseline"/>
        <w:rPr>
          <w:rFonts w:ascii="Times New Roman" w:eastAsia="Times New Roman" w:hAnsi="Times New Roman" w:cs="Times New Roman"/>
          <w:color w:val="373D3F"/>
          <w:sz w:val="24"/>
          <w:szCs w:val="24"/>
        </w:rPr>
      </w:pPr>
      <w:proofErr w:type="gramStart"/>
      <w:r w:rsidRPr="00E866A8">
        <w:rPr>
          <w:rFonts w:ascii="Times New Roman" w:eastAsia="Times New Roman" w:hAnsi="Times New Roman" w:cs="Times New Roman"/>
          <w:color w:val="373D3F"/>
          <w:sz w:val="24"/>
          <w:szCs w:val="24"/>
        </w:rPr>
        <w:t>Figure 2.</w:t>
      </w:r>
      <w:proofErr w:type="gramEnd"/>
      <w:r w:rsidRPr="00E866A8">
        <w:rPr>
          <w:rFonts w:ascii="Times New Roman" w:eastAsia="Times New Roman" w:hAnsi="Times New Roman" w:cs="Times New Roman"/>
          <w:color w:val="373D3F"/>
          <w:sz w:val="24"/>
          <w:szCs w:val="24"/>
        </w:rPr>
        <w:t xml:space="preserve"> The layers of tissue surrounding the human brain include three meningeal membranes: the </w:t>
      </w:r>
      <w:proofErr w:type="spellStart"/>
      <w:r w:rsidRPr="00E866A8">
        <w:rPr>
          <w:rFonts w:ascii="Times New Roman" w:eastAsia="Times New Roman" w:hAnsi="Times New Roman" w:cs="Times New Roman"/>
          <w:color w:val="373D3F"/>
          <w:sz w:val="24"/>
          <w:szCs w:val="24"/>
        </w:rPr>
        <w:t>dura</w:t>
      </w:r>
      <w:proofErr w:type="spellEnd"/>
      <w:r w:rsidRPr="00E866A8">
        <w:rPr>
          <w:rFonts w:ascii="Times New Roman" w:eastAsia="Times New Roman" w:hAnsi="Times New Roman" w:cs="Times New Roman"/>
          <w:color w:val="373D3F"/>
          <w:sz w:val="24"/>
          <w:szCs w:val="24"/>
        </w:rPr>
        <w:t xml:space="preserve"> mater, arachnoid mater, and </w:t>
      </w:r>
      <w:proofErr w:type="spellStart"/>
      <w:r w:rsidRPr="00E866A8">
        <w:rPr>
          <w:rFonts w:ascii="Times New Roman" w:eastAsia="Times New Roman" w:hAnsi="Times New Roman" w:cs="Times New Roman"/>
          <w:color w:val="373D3F"/>
          <w:sz w:val="24"/>
          <w:szCs w:val="24"/>
        </w:rPr>
        <w:t>pia</w:t>
      </w:r>
      <w:proofErr w:type="spellEnd"/>
      <w:r w:rsidRPr="00E866A8">
        <w:rPr>
          <w:rFonts w:ascii="Times New Roman" w:eastAsia="Times New Roman" w:hAnsi="Times New Roman" w:cs="Times New Roman"/>
          <w:color w:val="373D3F"/>
          <w:sz w:val="24"/>
          <w:szCs w:val="24"/>
        </w:rPr>
        <w:t xml:space="preserve"> mater. (</w:t>
      </w:r>
      <w:proofErr w:type="gramStart"/>
      <w:r w:rsidRPr="00E866A8">
        <w:rPr>
          <w:rFonts w:ascii="Times New Roman" w:eastAsia="Times New Roman" w:hAnsi="Times New Roman" w:cs="Times New Roman"/>
          <w:color w:val="373D3F"/>
          <w:sz w:val="24"/>
          <w:szCs w:val="24"/>
        </w:rPr>
        <w:t>credit</w:t>
      </w:r>
      <w:proofErr w:type="gramEnd"/>
      <w:r w:rsidRPr="00E866A8">
        <w:rPr>
          <w:rFonts w:ascii="Times New Roman" w:eastAsia="Times New Roman" w:hAnsi="Times New Roman" w:cs="Times New Roman"/>
          <w:color w:val="373D3F"/>
          <w:sz w:val="24"/>
          <w:szCs w:val="24"/>
        </w:rPr>
        <w:t>: modification of work by National Institutes of Health)</w:t>
      </w:r>
    </w:p>
    <w:p w:rsidR="00B10248" w:rsidRDefault="00B10248" w:rsidP="00E866A8">
      <w:pPr>
        <w:spacing w:before="360" w:after="240" w:line="360" w:lineRule="atLeast"/>
        <w:textAlignment w:val="baseline"/>
        <w:outlineLvl w:val="2"/>
        <w:rPr>
          <w:rFonts w:ascii="Times New Roman" w:eastAsia="Times New Roman" w:hAnsi="Times New Roman" w:cs="Times New Roman"/>
          <w:b/>
          <w:bCs/>
          <w:sz w:val="24"/>
          <w:szCs w:val="24"/>
        </w:rPr>
      </w:pPr>
    </w:p>
    <w:p w:rsidR="00E866A8" w:rsidRPr="00E866A8" w:rsidRDefault="00E866A8" w:rsidP="00E866A8">
      <w:pPr>
        <w:spacing w:before="360" w:after="240" w:line="360" w:lineRule="atLeast"/>
        <w:textAlignment w:val="baseline"/>
        <w:outlineLvl w:val="2"/>
        <w:rPr>
          <w:rFonts w:ascii="Times New Roman" w:eastAsia="Times New Roman" w:hAnsi="Times New Roman" w:cs="Times New Roman"/>
          <w:b/>
          <w:bCs/>
          <w:sz w:val="24"/>
          <w:szCs w:val="24"/>
        </w:rPr>
      </w:pPr>
      <w:r w:rsidRPr="00E866A8">
        <w:rPr>
          <w:rFonts w:ascii="Times New Roman" w:eastAsia="Times New Roman" w:hAnsi="Times New Roman" w:cs="Times New Roman"/>
          <w:b/>
          <w:bCs/>
          <w:sz w:val="24"/>
          <w:szCs w:val="24"/>
        </w:rPr>
        <w:lastRenderedPageBreak/>
        <w:t>The Blood-Brain Barrier</w:t>
      </w:r>
    </w:p>
    <w:p w:rsidR="00E866A8" w:rsidRPr="00E866A8" w:rsidRDefault="00E866A8" w:rsidP="00E866A8">
      <w:pPr>
        <w:spacing w:beforeAutospacing="1" w:after="0" w:afterAutospacing="1"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 xml:space="preserve">The tissues of the CNS have extra protection in that they are not exposed to blood or the immune system in the same way as other tissues. The blood vessels that supply the brain with nutrients and other chemical substances lie on top of the </w:t>
      </w:r>
      <w:proofErr w:type="spellStart"/>
      <w:r w:rsidRPr="00E866A8">
        <w:rPr>
          <w:rFonts w:ascii="Times New Roman" w:eastAsia="Times New Roman" w:hAnsi="Times New Roman" w:cs="Times New Roman"/>
          <w:color w:val="373D3F"/>
          <w:sz w:val="24"/>
          <w:szCs w:val="24"/>
        </w:rPr>
        <w:t>pia</w:t>
      </w:r>
      <w:proofErr w:type="spellEnd"/>
      <w:r w:rsidRPr="00E866A8">
        <w:rPr>
          <w:rFonts w:ascii="Times New Roman" w:eastAsia="Times New Roman" w:hAnsi="Times New Roman" w:cs="Times New Roman"/>
          <w:color w:val="373D3F"/>
          <w:sz w:val="24"/>
          <w:szCs w:val="24"/>
        </w:rPr>
        <w:t xml:space="preserve"> mater. The capillaries associated with these blood vessels in the brain are less permeable than those in other locations in the body. The capillary endothelial cells form tight junctions that control the transfer of blood components to the brain. In addition, cranial capillaries have far fewer fenestra (pore-like structures that are sealed by a membrane) and </w:t>
      </w:r>
      <w:proofErr w:type="spellStart"/>
      <w:r w:rsidRPr="00E866A8">
        <w:rPr>
          <w:rFonts w:ascii="Times New Roman" w:eastAsia="Times New Roman" w:hAnsi="Times New Roman" w:cs="Times New Roman"/>
          <w:color w:val="373D3F"/>
          <w:sz w:val="24"/>
          <w:szCs w:val="24"/>
        </w:rPr>
        <w:t>pinocytotic</w:t>
      </w:r>
      <w:proofErr w:type="spellEnd"/>
      <w:r w:rsidRPr="00E866A8">
        <w:rPr>
          <w:rFonts w:ascii="Times New Roman" w:eastAsia="Times New Roman" w:hAnsi="Times New Roman" w:cs="Times New Roman"/>
          <w:color w:val="373D3F"/>
          <w:sz w:val="24"/>
          <w:szCs w:val="24"/>
        </w:rPr>
        <w:t xml:space="preserve"> vesicles than other capillaries. As a result, materials in the circulatory system have a very limited ability to interact with the CNS directly. This phenomenon is referred to as the </w:t>
      </w:r>
      <w:r w:rsidRPr="00E866A8">
        <w:rPr>
          <w:rFonts w:ascii="Times New Roman" w:eastAsia="Times New Roman" w:hAnsi="Times New Roman" w:cs="Times New Roman"/>
          <w:b/>
          <w:bCs/>
          <w:color w:val="373D3F"/>
          <w:sz w:val="24"/>
          <w:szCs w:val="24"/>
          <w:bdr w:val="none" w:sz="0" w:space="0" w:color="auto" w:frame="1"/>
        </w:rPr>
        <w:t>blood-brain barrier</w:t>
      </w:r>
      <w:r w:rsidRPr="00E866A8">
        <w:rPr>
          <w:rFonts w:ascii="Times New Roman" w:eastAsia="Times New Roman" w:hAnsi="Times New Roman" w:cs="Times New Roman"/>
          <w:color w:val="373D3F"/>
          <w:sz w:val="24"/>
          <w:szCs w:val="24"/>
        </w:rPr>
        <w:t>.</w:t>
      </w:r>
    </w:p>
    <w:p w:rsidR="00E866A8" w:rsidRPr="00E866A8" w:rsidRDefault="00E866A8" w:rsidP="00E866A8">
      <w:pPr>
        <w:spacing w:beforeAutospacing="1" w:after="0" w:afterAutospacing="1"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The blood-brain barrier protects the cerebrospinal fluid from contamination, and can be quite effective at excluding potential microbial pathogens. As a consequence of these defenses, there is no normal </w:t>
      </w:r>
      <w:proofErr w:type="spellStart"/>
      <w:r w:rsidRPr="00E866A8">
        <w:rPr>
          <w:rFonts w:ascii="Times New Roman" w:eastAsia="Times New Roman" w:hAnsi="Times New Roman" w:cs="Times New Roman"/>
          <w:b/>
          <w:bCs/>
          <w:color w:val="373D3F"/>
          <w:sz w:val="24"/>
          <w:szCs w:val="24"/>
          <w:bdr w:val="none" w:sz="0" w:space="0" w:color="auto" w:frame="1"/>
        </w:rPr>
        <w:t>microbiota</w:t>
      </w:r>
      <w:proofErr w:type="spellEnd"/>
      <w:r w:rsidRPr="00E866A8">
        <w:rPr>
          <w:rFonts w:ascii="Times New Roman" w:eastAsia="Times New Roman" w:hAnsi="Times New Roman" w:cs="Times New Roman"/>
          <w:color w:val="373D3F"/>
          <w:sz w:val="24"/>
          <w:szCs w:val="24"/>
        </w:rPr>
        <w:t> in the cerebrospinal fluid. The blood-brain barrier also inhibits the movement of many drugs into the brain, particularly compounds that are not lipid soluble. This has profound ramifications for treatments involving infections of the CNS, because it is difficult for drugs to cross the blood-brain barrier to interact with pathogens that cause infections.</w:t>
      </w:r>
    </w:p>
    <w:p w:rsidR="00E866A8" w:rsidRPr="00E866A8" w:rsidRDefault="00E866A8" w:rsidP="00E866A8">
      <w:pPr>
        <w:spacing w:beforeAutospacing="1" w:after="0" w:afterAutospacing="1"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The </w:t>
      </w:r>
      <w:r w:rsidRPr="00E866A8">
        <w:rPr>
          <w:rFonts w:ascii="Times New Roman" w:eastAsia="Times New Roman" w:hAnsi="Times New Roman" w:cs="Times New Roman"/>
          <w:b/>
          <w:bCs/>
          <w:color w:val="373D3F"/>
          <w:sz w:val="24"/>
          <w:szCs w:val="24"/>
          <w:bdr w:val="none" w:sz="0" w:space="0" w:color="auto" w:frame="1"/>
        </w:rPr>
        <w:t>spinal cord</w:t>
      </w:r>
      <w:r w:rsidRPr="00E866A8">
        <w:rPr>
          <w:rFonts w:ascii="Times New Roman" w:eastAsia="Times New Roman" w:hAnsi="Times New Roman" w:cs="Times New Roman"/>
          <w:color w:val="373D3F"/>
          <w:sz w:val="24"/>
          <w:szCs w:val="24"/>
        </w:rPr>
        <w:t xml:space="preserve"> also has protective structures similar to those surrounding the brain. Within the bones of the vertebrae are meninges of </w:t>
      </w:r>
      <w:proofErr w:type="spellStart"/>
      <w:r w:rsidRPr="00E866A8">
        <w:rPr>
          <w:rFonts w:ascii="Times New Roman" w:eastAsia="Times New Roman" w:hAnsi="Times New Roman" w:cs="Times New Roman"/>
          <w:color w:val="373D3F"/>
          <w:sz w:val="24"/>
          <w:szCs w:val="24"/>
        </w:rPr>
        <w:t>dura</w:t>
      </w:r>
      <w:proofErr w:type="spellEnd"/>
      <w:r w:rsidRPr="00E866A8">
        <w:rPr>
          <w:rFonts w:ascii="Times New Roman" w:eastAsia="Times New Roman" w:hAnsi="Times New Roman" w:cs="Times New Roman"/>
          <w:color w:val="373D3F"/>
          <w:sz w:val="24"/>
          <w:szCs w:val="24"/>
        </w:rPr>
        <w:t xml:space="preserve"> mater (sometimes called the </w:t>
      </w:r>
      <w:proofErr w:type="spellStart"/>
      <w:r w:rsidRPr="00E866A8">
        <w:rPr>
          <w:rFonts w:ascii="Times New Roman" w:eastAsia="Times New Roman" w:hAnsi="Times New Roman" w:cs="Times New Roman"/>
          <w:b/>
          <w:bCs/>
          <w:color w:val="373D3F"/>
          <w:sz w:val="24"/>
          <w:szCs w:val="24"/>
          <w:bdr w:val="none" w:sz="0" w:space="0" w:color="auto" w:frame="1"/>
        </w:rPr>
        <w:t>dural</w:t>
      </w:r>
      <w:proofErr w:type="spellEnd"/>
      <w:r w:rsidRPr="00E866A8">
        <w:rPr>
          <w:rFonts w:ascii="Times New Roman" w:eastAsia="Times New Roman" w:hAnsi="Times New Roman" w:cs="Times New Roman"/>
          <w:b/>
          <w:bCs/>
          <w:color w:val="373D3F"/>
          <w:sz w:val="24"/>
          <w:szCs w:val="24"/>
          <w:bdr w:val="none" w:sz="0" w:space="0" w:color="auto" w:frame="1"/>
        </w:rPr>
        <w:t xml:space="preserve"> sheath</w:t>
      </w:r>
      <w:r w:rsidRPr="00E866A8">
        <w:rPr>
          <w:rFonts w:ascii="Times New Roman" w:eastAsia="Times New Roman" w:hAnsi="Times New Roman" w:cs="Times New Roman"/>
          <w:color w:val="373D3F"/>
          <w:sz w:val="24"/>
          <w:szCs w:val="24"/>
        </w:rPr>
        <w:t xml:space="preserve">), arachnoid mater, </w:t>
      </w:r>
      <w:proofErr w:type="spellStart"/>
      <w:r w:rsidRPr="00E866A8">
        <w:rPr>
          <w:rFonts w:ascii="Times New Roman" w:eastAsia="Times New Roman" w:hAnsi="Times New Roman" w:cs="Times New Roman"/>
          <w:color w:val="373D3F"/>
          <w:sz w:val="24"/>
          <w:szCs w:val="24"/>
        </w:rPr>
        <w:t>pia</w:t>
      </w:r>
      <w:proofErr w:type="spellEnd"/>
      <w:r w:rsidRPr="00E866A8">
        <w:rPr>
          <w:rFonts w:ascii="Times New Roman" w:eastAsia="Times New Roman" w:hAnsi="Times New Roman" w:cs="Times New Roman"/>
          <w:color w:val="373D3F"/>
          <w:sz w:val="24"/>
          <w:szCs w:val="24"/>
        </w:rPr>
        <w:t xml:space="preserve"> mater, and a </w:t>
      </w:r>
      <w:r w:rsidRPr="00E866A8">
        <w:rPr>
          <w:rFonts w:ascii="Times New Roman" w:eastAsia="Times New Roman" w:hAnsi="Times New Roman" w:cs="Times New Roman"/>
          <w:b/>
          <w:bCs/>
          <w:color w:val="373D3F"/>
          <w:sz w:val="24"/>
          <w:szCs w:val="24"/>
          <w:bdr w:val="none" w:sz="0" w:space="0" w:color="auto" w:frame="1"/>
        </w:rPr>
        <w:t>blood-spinal cord barrier</w:t>
      </w:r>
      <w:r w:rsidRPr="00E866A8">
        <w:rPr>
          <w:rFonts w:ascii="Times New Roman" w:eastAsia="Times New Roman" w:hAnsi="Times New Roman" w:cs="Times New Roman"/>
          <w:color w:val="373D3F"/>
          <w:sz w:val="24"/>
          <w:szCs w:val="24"/>
        </w:rPr>
        <w:t> that controls the transfer of blood components from blood vessels associated with the spinal cord.</w:t>
      </w:r>
    </w:p>
    <w:p w:rsidR="00E866A8" w:rsidRPr="00E866A8" w:rsidRDefault="00E866A8" w:rsidP="00E866A8">
      <w:pPr>
        <w:spacing w:beforeAutospacing="1" w:after="0" w:afterAutospacing="1"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To cause an infection in the CNS, pathogens must successfully breach the blood-brain barrier or blood-spinal cord barrier. Various pathogens employ different </w:t>
      </w:r>
      <w:r w:rsidRPr="00E866A8">
        <w:rPr>
          <w:rFonts w:ascii="Times New Roman" w:eastAsia="Times New Roman" w:hAnsi="Times New Roman" w:cs="Times New Roman"/>
          <w:b/>
          <w:bCs/>
          <w:color w:val="373D3F"/>
          <w:sz w:val="24"/>
          <w:szCs w:val="24"/>
          <w:bdr w:val="none" w:sz="0" w:space="0" w:color="auto" w:frame="1"/>
        </w:rPr>
        <w:t>virulence factors</w:t>
      </w:r>
      <w:r w:rsidRPr="00E866A8">
        <w:rPr>
          <w:rFonts w:ascii="Times New Roman" w:eastAsia="Times New Roman" w:hAnsi="Times New Roman" w:cs="Times New Roman"/>
          <w:color w:val="373D3F"/>
          <w:sz w:val="24"/>
          <w:szCs w:val="24"/>
        </w:rPr>
        <w:t xml:space="preserve"> and mechanisms to achieve this, but they can generally be grouped into four categories: intercellular (also called </w:t>
      </w:r>
      <w:proofErr w:type="spellStart"/>
      <w:r w:rsidRPr="00E866A8">
        <w:rPr>
          <w:rFonts w:ascii="Times New Roman" w:eastAsia="Times New Roman" w:hAnsi="Times New Roman" w:cs="Times New Roman"/>
          <w:color w:val="373D3F"/>
          <w:sz w:val="24"/>
          <w:szCs w:val="24"/>
        </w:rPr>
        <w:t>paracellular</w:t>
      </w:r>
      <w:proofErr w:type="spellEnd"/>
      <w:r w:rsidRPr="00E866A8">
        <w:rPr>
          <w:rFonts w:ascii="Times New Roman" w:eastAsia="Times New Roman" w:hAnsi="Times New Roman" w:cs="Times New Roman"/>
          <w:color w:val="373D3F"/>
          <w:sz w:val="24"/>
          <w:szCs w:val="24"/>
        </w:rPr>
        <w:t xml:space="preserve">), </w:t>
      </w:r>
      <w:proofErr w:type="spellStart"/>
      <w:r w:rsidRPr="00E866A8">
        <w:rPr>
          <w:rFonts w:ascii="Times New Roman" w:eastAsia="Times New Roman" w:hAnsi="Times New Roman" w:cs="Times New Roman"/>
          <w:color w:val="373D3F"/>
          <w:sz w:val="24"/>
          <w:szCs w:val="24"/>
        </w:rPr>
        <w:t>transcellular</w:t>
      </w:r>
      <w:proofErr w:type="spellEnd"/>
      <w:r w:rsidRPr="00E866A8">
        <w:rPr>
          <w:rFonts w:ascii="Times New Roman" w:eastAsia="Times New Roman" w:hAnsi="Times New Roman" w:cs="Times New Roman"/>
          <w:color w:val="373D3F"/>
          <w:sz w:val="24"/>
          <w:szCs w:val="24"/>
        </w:rPr>
        <w:t xml:space="preserve">, leukocyte facilitated, and </w:t>
      </w:r>
      <w:proofErr w:type="spellStart"/>
      <w:r w:rsidRPr="00E866A8">
        <w:rPr>
          <w:rFonts w:ascii="Times New Roman" w:eastAsia="Times New Roman" w:hAnsi="Times New Roman" w:cs="Times New Roman"/>
          <w:color w:val="373D3F"/>
          <w:sz w:val="24"/>
          <w:szCs w:val="24"/>
        </w:rPr>
        <w:t>nonhematogenous</w:t>
      </w:r>
      <w:proofErr w:type="spellEnd"/>
      <w:r w:rsidRPr="00E866A8">
        <w:rPr>
          <w:rFonts w:ascii="Times New Roman" w:eastAsia="Times New Roman" w:hAnsi="Times New Roman" w:cs="Times New Roman"/>
          <w:color w:val="373D3F"/>
          <w:sz w:val="24"/>
          <w:szCs w:val="24"/>
        </w:rPr>
        <w:t xml:space="preserve">. Intercellular entry involves the use of microbial virulence factors, toxins, or inflammation-mediated processes to pass between the cells of the blood-brain barrier. In </w:t>
      </w:r>
      <w:proofErr w:type="spellStart"/>
      <w:r w:rsidRPr="00E866A8">
        <w:rPr>
          <w:rFonts w:ascii="Times New Roman" w:eastAsia="Times New Roman" w:hAnsi="Times New Roman" w:cs="Times New Roman"/>
          <w:color w:val="373D3F"/>
          <w:sz w:val="24"/>
          <w:szCs w:val="24"/>
        </w:rPr>
        <w:t>transcellular</w:t>
      </w:r>
      <w:proofErr w:type="spellEnd"/>
      <w:r w:rsidRPr="00E866A8">
        <w:rPr>
          <w:rFonts w:ascii="Times New Roman" w:eastAsia="Times New Roman" w:hAnsi="Times New Roman" w:cs="Times New Roman"/>
          <w:color w:val="373D3F"/>
          <w:sz w:val="24"/>
          <w:szCs w:val="24"/>
        </w:rPr>
        <w:t xml:space="preserve"> entry, the pathogen passes through the cells of the blood-brain barrier using virulence factors that allow it to adhere to and trigger uptake by vacuole- or receptor-mediated mechanisms. Leukocyte-facilitated entry is a Trojan-horse mechanism that occurs when a pathogen infects peripheral blood leukocytes to directly enter the CNS. </w:t>
      </w:r>
      <w:proofErr w:type="spellStart"/>
      <w:r w:rsidRPr="00E866A8">
        <w:rPr>
          <w:rFonts w:ascii="Times New Roman" w:eastAsia="Times New Roman" w:hAnsi="Times New Roman" w:cs="Times New Roman"/>
          <w:color w:val="373D3F"/>
          <w:sz w:val="24"/>
          <w:szCs w:val="24"/>
        </w:rPr>
        <w:t>Nonhematogenous</w:t>
      </w:r>
      <w:proofErr w:type="spellEnd"/>
      <w:r w:rsidRPr="00E866A8">
        <w:rPr>
          <w:rFonts w:ascii="Times New Roman" w:eastAsia="Times New Roman" w:hAnsi="Times New Roman" w:cs="Times New Roman"/>
          <w:color w:val="373D3F"/>
          <w:sz w:val="24"/>
          <w:szCs w:val="24"/>
        </w:rPr>
        <w:t xml:space="preserve"> entry allows pathogens to enter the brain without encountering the blood-brain barrier; it occurs when pathogens travel along either the olfactory or trigeminal cranial nerves that lead directly into the CNS.</w:t>
      </w:r>
    </w:p>
    <w:p w:rsidR="00E866A8" w:rsidRPr="00E866A8" w:rsidRDefault="00E866A8" w:rsidP="00E866A8">
      <w:pPr>
        <w:numPr>
          <w:ilvl w:val="0"/>
          <w:numId w:val="7"/>
        </w:numPr>
        <w:spacing w:line="240" w:lineRule="auto"/>
        <w:ind w:left="600"/>
        <w:textAlignment w:val="baseline"/>
        <w:rPr>
          <w:rFonts w:ascii="Arial" w:eastAsia="Times New Roman" w:hAnsi="Arial" w:cs="Arial"/>
          <w:color w:val="373D3F"/>
          <w:sz w:val="24"/>
          <w:szCs w:val="24"/>
        </w:rPr>
      </w:pPr>
      <w:r w:rsidRPr="00E866A8">
        <w:rPr>
          <w:rFonts w:ascii="Arial" w:eastAsia="Times New Roman" w:hAnsi="Arial" w:cs="Arial"/>
          <w:color w:val="373D3F"/>
          <w:sz w:val="24"/>
          <w:szCs w:val="24"/>
        </w:rPr>
        <w:t>What is the primary function of the blood-brain barrier?</w:t>
      </w:r>
    </w:p>
    <w:p w:rsidR="00E866A8" w:rsidRPr="00E866A8" w:rsidRDefault="00E866A8" w:rsidP="00E866A8">
      <w:pPr>
        <w:spacing w:before="360" w:after="240" w:line="360" w:lineRule="atLeast"/>
        <w:textAlignment w:val="baseline"/>
        <w:outlineLvl w:val="1"/>
        <w:rPr>
          <w:rFonts w:ascii="Times New Roman" w:eastAsia="Times New Roman" w:hAnsi="Times New Roman" w:cs="Times New Roman"/>
          <w:bCs/>
          <w:sz w:val="24"/>
          <w:szCs w:val="24"/>
        </w:rPr>
      </w:pPr>
      <w:r w:rsidRPr="00E866A8">
        <w:rPr>
          <w:rFonts w:ascii="Times New Roman" w:eastAsia="Times New Roman" w:hAnsi="Times New Roman" w:cs="Times New Roman"/>
          <w:bCs/>
          <w:sz w:val="24"/>
          <w:szCs w:val="24"/>
        </w:rPr>
        <w:t>The Peripheral Nervous System</w:t>
      </w:r>
    </w:p>
    <w:p w:rsidR="00B10248" w:rsidRDefault="00E866A8" w:rsidP="00E866A8">
      <w:pPr>
        <w:spacing w:beforeAutospacing="1" w:after="0" w:afterAutospacing="1"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 xml:space="preserve">The PNS is formed of the nerves that connect organs, limbs, and other anatomic structures of the body to the brain and spinal cord. Unlike the brain and spinal cord, the PNS is not protected by </w:t>
      </w:r>
    </w:p>
    <w:p w:rsidR="00B10248" w:rsidRDefault="00B10248" w:rsidP="00E866A8">
      <w:pPr>
        <w:spacing w:beforeAutospacing="1" w:after="0" w:afterAutospacing="1" w:line="240" w:lineRule="auto"/>
        <w:textAlignment w:val="baseline"/>
        <w:rPr>
          <w:rFonts w:ascii="Times New Roman" w:eastAsia="Times New Roman" w:hAnsi="Times New Roman" w:cs="Times New Roman"/>
          <w:color w:val="373D3F"/>
          <w:sz w:val="24"/>
          <w:szCs w:val="24"/>
        </w:rPr>
      </w:pPr>
    </w:p>
    <w:p w:rsidR="00E866A8" w:rsidRPr="00E866A8" w:rsidRDefault="00E866A8" w:rsidP="00E866A8">
      <w:pPr>
        <w:spacing w:beforeAutospacing="1" w:after="0" w:afterAutospacing="1" w:line="240" w:lineRule="auto"/>
        <w:textAlignment w:val="baseline"/>
        <w:rPr>
          <w:rFonts w:ascii="Times New Roman" w:eastAsia="Times New Roman" w:hAnsi="Times New Roman" w:cs="Times New Roman"/>
          <w:color w:val="373D3F"/>
          <w:sz w:val="24"/>
          <w:szCs w:val="24"/>
        </w:rPr>
      </w:pPr>
      <w:proofErr w:type="gramStart"/>
      <w:r w:rsidRPr="00E866A8">
        <w:rPr>
          <w:rFonts w:ascii="Times New Roman" w:eastAsia="Times New Roman" w:hAnsi="Times New Roman" w:cs="Times New Roman"/>
          <w:color w:val="373D3F"/>
          <w:sz w:val="24"/>
          <w:szCs w:val="24"/>
        </w:rPr>
        <w:lastRenderedPageBreak/>
        <w:t>bone</w:t>
      </w:r>
      <w:proofErr w:type="gramEnd"/>
      <w:r w:rsidRPr="00E866A8">
        <w:rPr>
          <w:rFonts w:ascii="Times New Roman" w:eastAsia="Times New Roman" w:hAnsi="Times New Roman" w:cs="Times New Roman"/>
          <w:color w:val="373D3F"/>
          <w:sz w:val="24"/>
          <w:szCs w:val="24"/>
        </w:rPr>
        <w:t>, meninges, or a blood barrier, and, as a consequence, the nerves of the PNS are much more</w:t>
      </w:r>
      <w:r w:rsidR="00B10248">
        <w:rPr>
          <w:rFonts w:ascii="Times New Roman" w:eastAsia="Times New Roman" w:hAnsi="Times New Roman" w:cs="Times New Roman"/>
          <w:color w:val="373D3F"/>
          <w:sz w:val="24"/>
          <w:szCs w:val="24"/>
        </w:rPr>
        <w:t xml:space="preserve"> </w:t>
      </w:r>
      <w:r w:rsidRPr="00E866A8">
        <w:rPr>
          <w:rFonts w:ascii="Times New Roman" w:eastAsia="Times New Roman" w:hAnsi="Times New Roman" w:cs="Times New Roman"/>
          <w:sz w:val="24"/>
          <w:szCs w:val="24"/>
        </w:rPr>
        <w:t>susceptible to injury and infection. Microbial damage to peripheral nerves can lead to tingling or numbness known as </w:t>
      </w:r>
      <w:r w:rsidRPr="00E866A8">
        <w:rPr>
          <w:rFonts w:ascii="Times New Roman" w:eastAsia="Times New Roman" w:hAnsi="Times New Roman" w:cs="Times New Roman"/>
          <w:bCs/>
          <w:sz w:val="24"/>
          <w:szCs w:val="24"/>
          <w:bdr w:val="none" w:sz="0" w:space="0" w:color="auto" w:frame="1"/>
        </w:rPr>
        <w:t>neuropathy</w:t>
      </w:r>
      <w:r w:rsidRPr="00E866A8">
        <w:rPr>
          <w:rFonts w:ascii="Times New Roman" w:eastAsia="Times New Roman" w:hAnsi="Times New Roman" w:cs="Times New Roman"/>
          <w:sz w:val="24"/>
          <w:szCs w:val="24"/>
        </w:rPr>
        <w:t>. These symptoms can also be produced by trauma and noninfectious causes such as drugs or chronic diseases like diabetes.</w:t>
      </w:r>
    </w:p>
    <w:p w:rsidR="00E866A8" w:rsidRPr="00E866A8" w:rsidRDefault="00E866A8" w:rsidP="00E866A8">
      <w:pPr>
        <w:spacing w:before="360" w:after="240" w:line="360" w:lineRule="atLeast"/>
        <w:textAlignment w:val="baseline"/>
        <w:outlineLvl w:val="1"/>
        <w:rPr>
          <w:rFonts w:ascii="Times New Roman" w:eastAsia="Times New Roman" w:hAnsi="Times New Roman" w:cs="Times New Roman"/>
          <w:b/>
          <w:bCs/>
          <w:sz w:val="24"/>
          <w:szCs w:val="24"/>
        </w:rPr>
      </w:pPr>
      <w:r w:rsidRPr="00E866A8">
        <w:rPr>
          <w:rFonts w:ascii="Times New Roman" w:eastAsia="Times New Roman" w:hAnsi="Times New Roman" w:cs="Times New Roman"/>
          <w:b/>
          <w:bCs/>
          <w:sz w:val="24"/>
          <w:szCs w:val="24"/>
        </w:rPr>
        <w:t>The Cells of the Nervous System</w:t>
      </w:r>
    </w:p>
    <w:p w:rsidR="00E866A8" w:rsidRPr="00E866A8" w:rsidRDefault="00E866A8" w:rsidP="00E866A8">
      <w:pPr>
        <w:spacing w:beforeAutospacing="1" w:after="0" w:afterAutospacing="1" w:line="240" w:lineRule="auto"/>
        <w:textAlignment w:val="baseline"/>
        <w:rPr>
          <w:rFonts w:ascii="Times New Roman" w:eastAsia="Times New Roman" w:hAnsi="Times New Roman" w:cs="Times New Roman"/>
          <w:sz w:val="24"/>
          <w:szCs w:val="24"/>
        </w:rPr>
      </w:pPr>
      <w:r w:rsidRPr="00E866A8">
        <w:rPr>
          <w:rFonts w:ascii="Times New Roman" w:eastAsia="Times New Roman" w:hAnsi="Times New Roman" w:cs="Times New Roman"/>
          <w:sz w:val="24"/>
          <w:szCs w:val="24"/>
        </w:rPr>
        <w:t>Tissues of the PNS and CNS are formed of cells called </w:t>
      </w:r>
      <w:r w:rsidRPr="00E866A8">
        <w:rPr>
          <w:rFonts w:ascii="Times New Roman" w:eastAsia="Times New Roman" w:hAnsi="Times New Roman" w:cs="Times New Roman"/>
          <w:bCs/>
          <w:sz w:val="24"/>
          <w:szCs w:val="24"/>
          <w:bdr w:val="none" w:sz="0" w:space="0" w:color="auto" w:frame="1"/>
        </w:rPr>
        <w:t>glial cells</w:t>
      </w:r>
      <w:r w:rsidRPr="00E866A8">
        <w:rPr>
          <w:rFonts w:ascii="Times New Roman" w:eastAsia="Times New Roman" w:hAnsi="Times New Roman" w:cs="Times New Roman"/>
          <w:sz w:val="24"/>
          <w:szCs w:val="24"/>
        </w:rPr>
        <w:t> (</w:t>
      </w:r>
      <w:proofErr w:type="spellStart"/>
      <w:r w:rsidRPr="00E866A8">
        <w:rPr>
          <w:rFonts w:ascii="Times New Roman" w:eastAsia="Times New Roman" w:hAnsi="Times New Roman" w:cs="Times New Roman"/>
          <w:sz w:val="24"/>
          <w:szCs w:val="24"/>
        </w:rPr>
        <w:t>neuroglial</w:t>
      </w:r>
      <w:proofErr w:type="spellEnd"/>
      <w:r w:rsidRPr="00E866A8">
        <w:rPr>
          <w:rFonts w:ascii="Times New Roman" w:eastAsia="Times New Roman" w:hAnsi="Times New Roman" w:cs="Times New Roman"/>
          <w:sz w:val="24"/>
          <w:szCs w:val="24"/>
        </w:rPr>
        <w:t xml:space="preserve"> cells) and </w:t>
      </w:r>
      <w:r w:rsidRPr="00E866A8">
        <w:rPr>
          <w:rFonts w:ascii="Times New Roman" w:eastAsia="Times New Roman" w:hAnsi="Times New Roman" w:cs="Times New Roman"/>
          <w:bCs/>
          <w:sz w:val="24"/>
          <w:szCs w:val="24"/>
          <w:bdr w:val="none" w:sz="0" w:space="0" w:color="auto" w:frame="1"/>
        </w:rPr>
        <w:t>neurons</w:t>
      </w:r>
      <w:r w:rsidRPr="00E866A8">
        <w:rPr>
          <w:rFonts w:ascii="Times New Roman" w:eastAsia="Times New Roman" w:hAnsi="Times New Roman" w:cs="Times New Roman"/>
          <w:sz w:val="24"/>
          <w:szCs w:val="24"/>
        </w:rPr>
        <w:t xml:space="preserve"> (nerve cells). Glial cells assist in the organization of neurons, provide a scaffold for some aspects of neuronal function, and aid in recovery from neural </w:t>
      </w:r>
      <w:proofErr w:type="spellStart"/>
      <w:r w:rsidRPr="00E866A8">
        <w:rPr>
          <w:rFonts w:ascii="Times New Roman" w:eastAsia="Times New Roman" w:hAnsi="Times New Roman" w:cs="Times New Roman"/>
          <w:sz w:val="24"/>
          <w:szCs w:val="24"/>
        </w:rPr>
        <w:t>injury.Neurons</w:t>
      </w:r>
      <w:proofErr w:type="spellEnd"/>
      <w:r w:rsidRPr="00E866A8">
        <w:rPr>
          <w:rFonts w:ascii="Times New Roman" w:eastAsia="Times New Roman" w:hAnsi="Times New Roman" w:cs="Times New Roman"/>
          <w:sz w:val="24"/>
          <w:szCs w:val="24"/>
        </w:rPr>
        <w:t xml:space="preserve"> are specialized cells found throughout the nervous system that transmit signals through the nervous system using electrochemical processes. The basic structure of a neuron is shown in Figure 3. The cell body (or </w:t>
      </w:r>
      <w:r w:rsidRPr="00E866A8">
        <w:rPr>
          <w:rFonts w:ascii="Times New Roman" w:eastAsia="Times New Roman" w:hAnsi="Times New Roman" w:cs="Times New Roman"/>
          <w:bCs/>
          <w:sz w:val="24"/>
          <w:szCs w:val="24"/>
          <w:bdr w:val="none" w:sz="0" w:space="0" w:color="auto" w:frame="1"/>
        </w:rPr>
        <w:t>soma</w:t>
      </w:r>
      <w:r w:rsidRPr="00E866A8">
        <w:rPr>
          <w:rFonts w:ascii="Times New Roman" w:eastAsia="Times New Roman" w:hAnsi="Times New Roman" w:cs="Times New Roman"/>
          <w:sz w:val="24"/>
          <w:szCs w:val="24"/>
        </w:rPr>
        <w:t>) is the metabolic center of the neuron and contains the nucleus and most of the cell’s organelles. The many finely branched extensions from the soma are called </w:t>
      </w:r>
      <w:r w:rsidRPr="00E866A8">
        <w:rPr>
          <w:rFonts w:ascii="Times New Roman" w:eastAsia="Times New Roman" w:hAnsi="Times New Roman" w:cs="Times New Roman"/>
          <w:bCs/>
          <w:sz w:val="24"/>
          <w:szCs w:val="24"/>
          <w:bdr w:val="none" w:sz="0" w:space="0" w:color="auto" w:frame="1"/>
        </w:rPr>
        <w:t>dendrites</w:t>
      </w:r>
      <w:r w:rsidRPr="00E866A8">
        <w:rPr>
          <w:rFonts w:ascii="Times New Roman" w:eastAsia="Times New Roman" w:hAnsi="Times New Roman" w:cs="Times New Roman"/>
          <w:sz w:val="24"/>
          <w:szCs w:val="24"/>
        </w:rPr>
        <w:t>. The soma also produces an elongated extension, called the </w:t>
      </w:r>
      <w:r w:rsidRPr="00E866A8">
        <w:rPr>
          <w:rFonts w:ascii="Times New Roman" w:eastAsia="Times New Roman" w:hAnsi="Times New Roman" w:cs="Times New Roman"/>
          <w:bCs/>
          <w:sz w:val="24"/>
          <w:szCs w:val="24"/>
          <w:bdr w:val="none" w:sz="0" w:space="0" w:color="auto" w:frame="1"/>
        </w:rPr>
        <w:t>axon</w:t>
      </w:r>
      <w:r w:rsidRPr="00E866A8">
        <w:rPr>
          <w:rFonts w:ascii="Times New Roman" w:eastAsia="Times New Roman" w:hAnsi="Times New Roman" w:cs="Times New Roman"/>
          <w:sz w:val="24"/>
          <w:szCs w:val="24"/>
        </w:rPr>
        <w:t>, which is responsible for the transmission of electrochemical signals through elaborate ion transport processes. Axons of some types of neurons can extend up to one meter in length in the human body. To facilitate electrochemical signal transmission, some neurons have a </w:t>
      </w:r>
      <w:r w:rsidRPr="00E866A8">
        <w:rPr>
          <w:rFonts w:ascii="Times New Roman" w:eastAsia="Times New Roman" w:hAnsi="Times New Roman" w:cs="Times New Roman"/>
          <w:bCs/>
          <w:sz w:val="24"/>
          <w:szCs w:val="24"/>
          <w:bdr w:val="none" w:sz="0" w:space="0" w:color="auto" w:frame="1"/>
        </w:rPr>
        <w:t>myelin sheath</w:t>
      </w:r>
      <w:r w:rsidRPr="00E866A8">
        <w:rPr>
          <w:rFonts w:ascii="Times New Roman" w:eastAsia="Times New Roman" w:hAnsi="Times New Roman" w:cs="Times New Roman"/>
          <w:sz w:val="24"/>
          <w:szCs w:val="24"/>
        </w:rPr>
        <w:t> surrounding the axon. Myelin, formed from the cell membranes of glial cells like the </w:t>
      </w:r>
      <w:r w:rsidRPr="00E866A8">
        <w:rPr>
          <w:rFonts w:ascii="Times New Roman" w:eastAsia="Times New Roman" w:hAnsi="Times New Roman" w:cs="Times New Roman"/>
          <w:bCs/>
          <w:sz w:val="24"/>
          <w:szCs w:val="24"/>
          <w:bdr w:val="none" w:sz="0" w:space="0" w:color="auto" w:frame="1"/>
        </w:rPr>
        <w:t>Schwann cells</w:t>
      </w:r>
      <w:r w:rsidRPr="00E866A8">
        <w:rPr>
          <w:rFonts w:ascii="Times New Roman" w:eastAsia="Times New Roman" w:hAnsi="Times New Roman" w:cs="Times New Roman"/>
          <w:sz w:val="24"/>
          <w:szCs w:val="24"/>
        </w:rPr>
        <w:t> in the PNS and </w:t>
      </w:r>
      <w:proofErr w:type="spellStart"/>
      <w:r w:rsidRPr="00E866A8">
        <w:rPr>
          <w:rFonts w:ascii="Times New Roman" w:eastAsia="Times New Roman" w:hAnsi="Times New Roman" w:cs="Times New Roman"/>
          <w:bCs/>
          <w:sz w:val="24"/>
          <w:szCs w:val="24"/>
          <w:bdr w:val="none" w:sz="0" w:space="0" w:color="auto" w:frame="1"/>
        </w:rPr>
        <w:t>oligodendrocytes</w:t>
      </w:r>
      <w:proofErr w:type="spellEnd"/>
      <w:r w:rsidRPr="00E866A8">
        <w:rPr>
          <w:rFonts w:ascii="Times New Roman" w:eastAsia="Times New Roman" w:hAnsi="Times New Roman" w:cs="Times New Roman"/>
          <w:sz w:val="24"/>
          <w:szCs w:val="24"/>
        </w:rPr>
        <w:t> in the CNS, surrounds and insulates the axon, significantly increasing the speed of electrochemical signal transmission along the axon. The end of an axon forms numerous branches that end in bulbs called synaptic terminals. Neurons form junctions with other cells, such as another neuron, with which they exchange signals. The junctions, which are actually gaps between neurons, are referred to as </w:t>
      </w:r>
      <w:r w:rsidRPr="00E866A8">
        <w:rPr>
          <w:rFonts w:ascii="Times New Roman" w:eastAsia="Times New Roman" w:hAnsi="Times New Roman" w:cs="Times New Roman"/>
          <w:bCs/>
          <w:sz w:val="24"/>
          <w:szCs w:val="24"/>
          <w:bdr w:val="none" w:sz="0" w:space="0" w:color="auto" w:frame="1"/>
        </w:rPr>
        <w:t>synapses</w:t>
      </w:r>
      <w:r w:rsidRPr="00E866A8">
        <w:rPr>
          <w:rFonts w:ascii="Times New Roman" w:eastAsia="Times New Roman" w:hAnsi="Times New Roman" w:cs="Times New Roman"/>
          <w:sz w:val="24"/>
          <w:szCs w:val="24"/>
        </w:rPr>
        <w:t>. At each synapse, there is a presynaptic neuron and a postsynaptic neuron (or other cell). The synaptic terminals of the axon of the presynaptic terminal form the synapse with the dendrites, soma, or sometimes the axon of the postsynaptic neuron, or a part of another type of cell such as a muscle cell. The synaptic terminals contain vesicles filled with chemicals called </w:t>
      </w:r>
      <w:r w:rsidRPr="00E866A8">
        <w:rPr>
          <w:rFonts w:ascii="Times New Roman" w:eastAsia="Times New Roman" w:hAnsi="Times New Roman" w:cs="Times New Roman"/>
          <w:bCs/>
          <w:sz w:val="24"/>
          <w:szCs w:val="24"/>
          <w:bdr w:val="none" w:sz="0" w:space="0" w:color="auto" w:frame="1"/>
        </w:rPr>
        <w:t>neurotransmitters</w:t>
      </w:r>
      <w:r w:rsidRPr="00E866A8">
        <w:rPr>
          <w:rFonts w:ascii="Times New Roman" w:eastAsia="Times New Roman" w:hAnsi="Times New Roman" w:cs="Times New Roman"/>
          <w:sz w:val="24"/>
          <w:szCs w:val="24"/>
        </w:rPr>
        <w:t>. When the electrochemical signal moving down the axon reaches the synapse, the vesicles fuse with the membrane, and neurotransmitters are released, which diffuse across the synapse and bind to receptors on the membrane of the postsynaptic cell, potentially initiating a response in that cell. That response in the postsynaptic cell might include further propagation of an electrochemical signal to transmit information or contraction of a muscle fiber.</w:t>
      </w:r>
    </w:p>
    <w:p w:rsidR="00E866A8" w:rsidRPr="00E866A8" w:rsidRDefault="00E866A8" w:rsidP="00E866A8">
      <w:pPr>
        <w:spacing w:after="0" w:line="240" w:lineRule="auto"/>
        <w:jc w:val="center"/>
        <w:textAlignment w:val="baseline"/>
        <w:rPr>
          <w:rFonts w:ascii="Arial" w:eastAsia="Times New Roman" w:hAnsi="Arial" w:cs="Arial"/>
          <w:color w:val="373D3F"/>
          <w:sz w:val="24"/>
          <w:szCs w:val="24"/>
        </w:rPr>
      </w:pPr>
      <w:r w:rsidRPr="00E866A8">
        <w:rPr>
          <w:rFonts w:ascii="Arial" w:eastAsia="Times New Roman" w:hAnsi="Arial" w:cs="Arial"/>
          <w:noProof/>
          <w:color w:val="373D3F"/>
          <w:sz w:val="24"/>
          <w:szCs w:val="24"/>
        </w:rPr>
        <w:lastRenderedPageBreak/>
        <w:drawing>
          <wp:inline distT="0" distB="0" distL="0" distR="0" wp14:anchorId="40562EBE" wp14:editId="454BF588">
            <wp:extent cx="11433810" cy="5240020"/>
            <wp:effectExtent l="0" t="0" r="0" b="0"/>
            <wp:docPr id="3" name="Picture 3" descr="a) A drawing of a neuron. The cell body contains the nucleus and has short projections called dendrite. The cell also has a long projection called an axon wrapped in a layer called the myelin sheath. The myelin sheath layer covers most of the axon but also produces uncovered spaces at set intervals; each space is called a node of Ranvier. The myelin sheath is made from oligodendrocytes. At the end of the axon is a synapse. B) Diagram of a synapse. This is the region where two neurons come together (but they do not touch). The presynaptic neuron releases neurotransmitters into the synapse space. The post synaptic neuron has receptors on which the neurotransmitters 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A drawing of a neuron. The cell body contains the nucleus and has short projections called dendrite. The cell also has a long projection called an axon wrapped in a layer called the myelin sheath. The myelin sheath layer covers most of the axon but also produces uncovered spaces at set intervals; each space is called a node of Ranvier. The myelin sheath is made from oligodendrocytes. At the end of the axon is a synapse. B) Diagram of a synapse. This is the region where two neurons come together (but they do not touch). The presynaptic neuron releases neurotransmitters into the synapse space. The post synaptic neuron has receptors on which the neurotransmitters atta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3810" cy="5240020"/>
                    </a:xfrm>
                    <a:prstGeom prst="rect">
                      <a:avLst/>
                    </a:prstGeom>
                    <a:noFill/>
                    <a:ln>
                      <a:noFill/>
                    </a:ln>
                  </pic:spPr>
                </pic:pic>
              </a:graphicData>
            </a:graphic>
          </wp:inline>
        </w:drawing>
      </w:r>
    </w:p>
    <w:p w:rsidR="00E866A8" w:rsidRPr="00E866A8" w:rsidRDefault="00E866A8" w:rsidP="00E866A8">
      <w:pPr>
        <w:shd w:val="clear" w:color="auto" w:fill="EEEEEE"/>
        <w:spacing w:line="288" w:lineRule="atLeast"/>
        <w:jc w:val="both"/>
        <w:textAlignment w:val="baseline"/>
        <w:rPr>
          <w:rFonts w:ascii="Arial" w:eastAsia="Times New Roman" w:hAnsi="Arial" w:cs="Arial"/>
          <w:color w:val="373D3F"/>
          <w:sz w:val="19"/>
          <w:szCs w:val="19"/>
        </w:rPr>
      </w:pPr>
      <w:proofErr w:type="gramStart"/>
      <w:r w:rsidRPr="00E866A8">
        <w:rPr>
          <w:rFonts w:ascii="Arial" w:eastAsia="Times New Roman" w:hAnsi="Arial" w:cs="Arial"/>
          <w:color w:val="373D3F"/>
          <w:sz w:val="19"/>
          <w:szCs w:val="19"/>
        </w:rPr>
        <w:t>Figure 3.</w:t>
      </w:r>
      <w:proofErr w:type="gramEnd"/>
      <w:r w:rsidRPr="00E866A8">
        <w:rPr>
          <w:rFonts w:ascii="Arial" w:eastAsia="Times New Roman" w:hAnsi="Arial" w:cs="Arial"/>
          <w:color w:val="373D3F"/>
          <w:sz w:val="19"/>
          <w:szCs w:val="19"/>
        </w:rPr>
        <w:t xml:space="preserve"> (a) A </w:t>
      </w:r>
      <w:proofErr w:type="spellStart"/>
      <w:r w:rsidRPr="00E866A8">
        <w:rPr>
          <w:rFonts w:ascii="Arial" w:eastAsia="Times New Roman" w:hAnsi="Arial" w:cs="Arial"/>
          <w:color w:val="373D3F"/>
          <w:sz w:val="19"/>
          <w:szCs w:val="19"/>
        </w:rPr>
        <w:t>myelinated</w:t>
      </w:r>
      <w:proofErr w:type="spellEnd"/>
      <w:r w:rsidRPr="00E866A8">
        <w:rPr>
          <w:rFonts w:ascii="Arial" w:eastAsia="Times New Roman" w:hAnsi="Arial" w:cs="Arial"/>
          <w:color w:val="373D3F"/>
          <w:sz w:val="19"/>
          <w:szCs w:val="19"/>
        </w:rPr>
        <w:t xml:space="preserve"> neuron is associated with </w:t>
      </w:r>
      <w:proofErr w:type="spellStart"/>
      <w:r w:rsidRPr="00E866A8">
        <w:rPr>
          <w:rFonts w:ascii="Arial" w:eastAsia="Times New Roman" w:hAnsi="Arial" w:cs="Arial"/>
          <w:color w:val="373D3F"/>
          <w:sz w:val="19"/>
          <w:szCs w:val="19"/>
        </w:rPr>
        <w:t>oligodendrocytes</w:t>
      </w:r>
      <w:proofErr w:type="spellEnd"/>
      <w:r w:rsidRPr="00E866A8">
        <w:rPr>
          <w:rFonts w:ascii="Arial" w:eastAsia="Times New Roman" w:hAnsi="Arial" w:cs="Arial"/>
          <w:color w:val="373D3F"/>
          <w:sz w:val="19"/>
          <w:szCs w:val="19"/>
        </w:rPr>
        <w:t xml:space="preserve">. </w:t>
      </w:r>
      <w:proofErr w:type="spellStart"/>
      <w:r w:rsidRPr="00E866A8">
        <w:rPr>
          <w:rFonts w:ascii="Arial" w:eastAsia="Times New Roman" w:hAnsi="Arial" w:cs="Arial"/>
          <w:color w:val="373D3F"/>
          <w:sz w:val="19"/>
          <w:szCs w:val="19"/>
        </w:rPr>
        <w:t>Oligodendrocytes</w:t>
      </w:r>
      <w:proofErr w:type="spellEnd"/>
      <w:r w:rsidRPr="00E866A8">
        <w:rPr>
          <w:rFonts w:ascii="Arial" w:eastAsia="Times New Roman" w:hAnsi="Arial" w:cs="Arial"/>
          <w:color w:val="373D3F"/>
          <w:sz w:val="19"/>
          <w:szCs w:val="19"/>
        </w:rPr>
        <w:t xml:space="preserve"> are a type of glial cell that forms the myelin sheath in the CNS that insulates the axon so that electrochemical nerve impulses are transferred more efficiently. (b) A synapse consists of the axonal end of the presynaptic neuron (top) that releases neurotransmitters that cross the synaptic space (or cleft) and bind to receptors on dendrites of the postsynaptic neuron (bottom).</w:t>
      </w:r>
    </w:p>
    <w:p w:rsidR="00E866A8" w:rsidRPr="00E866A8" w:rsidRDefault="00B10248" w:rsidP="00B10248">
      <w:pPr>
        <w:shd w:val="clear" w:color="auto" w:fill="D2DCD2"/>
        <w:spacing w:after="324" w:line="360" w:lineRule="atLeast"/>
        <w:ind w:left="-384" w:right="-384"/>
        <w:textAlignment w:val="baseline"/>
        <w:outlineLvl w:val="2"/>
        <w:rPr>
          <w:rFonts w:ascii="Arial" w:eastAsia="Times New Roman" w:hAnsi="Arial" w:cs="Arial"/>
          <w:b/>
          <w:bCs/>
          <w:caps/>
          <w:color w:val="1D1D1D"/>
          <w:sz w:val="26"/>
          <w:szCs w:val="26"/>
        </w:rPr>
      </w:pPr>
      <w:r>
        <w:rPr>
          <w:rFonts w:ascii="Arial" w:eastAsia="Times New Roman" w:hAnsi="Arial" w:cs="Arial"/>
          <w:b/>
          <w:bCs/>
          <w:caps/>
          <w:color w:val="1D1D1D"/>
          <w:sz w:val="26"/>
          <w:szCs w:val="26"/>
        </w:rPr>
        <w:t xml:space="preserve">     </w:t>
      </w:r>
      <w:r w:rsidR="00E866A8" w:rsidRPr="00E866A8">
        <w:rPr>
          <w:rFonts w:ascii="Arial" w:eastAsia="Times New Roman" w:hAnsi="Arial" w:cs="Arial"/>
          <w:b/>
          <w:bCs/>
          <w:caps/>
          <w:color w:val="1D1D1D"/>
          <w:sz w:val="26"/>
          <w:szCs w:val="26"/>
        </w:rPr>
        <w:t>THINK ABOUT IT</w:t>
      </w:r>
    </w:p>
    <w:p w:rsidR="00E866A8" w:rsidRPr="00E866A8" w:rsidRDefault="00E866A8" w:rsidP="00E866A8">
      <w:pPr>
        <w:numPr>
          <w:ilvl w:val="0"/>
          <w:numId w:val="8"/>
        </w:numPr>
        <w:spacing w:after="120" w:line="240" w:lineRule="auto"/>
        <w:ind w:left="600"/>
        <w:textAlignment w:val="baseline"/>
        <w:rPr>
          <w:rFonts w:ascii="Arial" w:eastAsia="Times New Roman" w:hAnsi="Arial" w:cs="Arial"/>
          <w:color w:val="373D3F"/>
          <w:sz w:val="24"/>
          <w:szCs w:val="24"/>
        </w:rPr>
      </w:pPr>
      <w:r w:rsidRPr="00E866A8">
        <w:rPr>
          <w:rFonts w:ascii="Arial" w:eastAsia="Times New Roman" w:hAnsi="Arial" w:cs="Arial"/>
          <w:color w:val="373D3F"/>
          <w:sz w:val="24"/>
          <w:szCs w:val="24"/>
        </w:rPr>
        <w:t>What cells are associated with neurons, and what is their function?</w:t>
      </w:r>
    </w:p>
    <w:p w:rsidR="00E866A8" w:rsidRPr="00E866A8" w:rsidRDefault="00E866A8" w:rsidP="00E866A8">
      <w:pPr>
        <w:numPr>
          <w:ilvl w:val="0"/>
          <w:numId w:val="8"/>
        </w:numPr>
        <w:spacing w:before="120" w:line="240" w:lineRule="auto"/>
        <w:ind w:left="600"/>
        <w:textAlignment w:val="baseline"/>
        <w:rPr>
          <w:rFonts w:ascii="Arial" w:eastAsia="Times New Roman" w:hAnsi="Arial" w:cs="Arial"/>
          <w:color w:val="373D3F"/>
          <w:sz w:val="24"/>
          <w:szCs w:val="24"/>
        </w:rPr>
      </w:pPr>
      <w:r w:rsidRPr="00E866A8">
        <w:rPr>
          <w:rFonts w:ascii="Arial" w:eastAsia="Times New Roman" w:hAnsi="Arial" w:cs="Arial"/>
          <w:color w:val="373D3F"/>
          <w:sz w:val="24"/>
          <w:szCs w:val="24"/>
        </w:rPr>
        <w:t>What is the structure and function of a synapse?</w:t>
      </w:r>
    </w:p>
    <w:p w:rsidR="00E866A8" w:rsidRPr="00E866A8" w:rsidRDefault="00E866A8" w:rsidP="00E866A8">
      <w:pPr>
        <w:spacing w:before="360" w:after="240" w:line="360" w:lineRule="atLeast"/>
        <w:textAlignment w:val="baseline"/>
        <w:outlineLvl w:val="1"/>
        <w:rPr>
          <w:rFonts w:ascii="Times New Roman" w:eastAsia="Times New Roman" w:hAnsi="Times New Roman" w:cs="Times New Roman"/>
          <w:b/>
          <w:bCs/>
          <w:sz w:val="24"/>
          <w:szCs w:val="24"/>
        </w:rPr>
      </w:pPr>
      <w:r w:rsidRPr="00E866A8">
        <w:rPr>
          <w:rFonts w:ascii="Times New Roman" w:eastAsia="Times New Roman" w:hAnsi="Times New Roman" w:cs="Times New Roman"/>
          <w:b/>
          <w:bCs/>
          <w:sz w:val="24"/>
          <w:szCs w:val="24"/>
        </w:rPr>
        <w:t>Meningitis and Encephalitis</w:t>
      </w:r>
    </w:p>
    <w:p w:rsidR="00E866A8" w:rsidRPr="00E866A8" w:rsidRDefault="00E866A8" w:rsidP="00E866A8">
      <w:pPr>
        <w:spacing w:beforeAutospacing="1" w:after="0" w:afterAutospacing="1" w:line="240" w:lineRule="auto"/>
        <w:textAlignment w:val="baseline"/>
        <w:rPr>
          <w:rFonts w:ascii="Times New Roman" w:eastAsia="Times New Roman" w:hAnsi="Times New Roman" w:cs="Times New Roman"/>
          <w:sz w:val="24"/>
          <w:szCs w:val="24"/>
        </w:rPr>
      </w:pPr>
      <w:r w:rsidRPr="00E866A8">
        <w:rPr>
          <w:rFonts w:ascii="Arial" w:eastAsia="Times New Roman" w:hAnsi="Arial" w:cs="Arial"/>
          <w:color w:val="373D3F"/>
          <w:sz w:val="24"/>
          <w:szCs w:val="24"/>
        </w:rPr>
        <w:t xml:space="preserve">Although the skull provides the brain with an excellent defense, it can also become problematic during infections. Any swelling of the brain or meninges </w:t>
      </w:r>
      <w:proofErr w:type="gramStart"/>
      <w:r w:rsidRPr="00E866A8">
        <w:rPr>
          <w:rFonts w:ascii="Arial" w:eastAsia="Times New Roman" w:hAnsi="Arial" w:cs="Arial"/>
          <w:color w:val="373D3F"/>
          <w:sz w:val="24"/>
          <w:szCs w:val="24"/>
        </w:rPr>
        <w:t>that results</w:t>
      </w:r>
      <w:proofErr w:type="gramEnd"/>
      <w:r w:rsidRPr="00E866A8">
        <w:rPr>
          <w:rFonts w:ascii="Arial" w:eastAsia="Times New Roman" w:hAnsi="Arial" w:cs="Arial"/>
          <w:color w:val="373D3F"/>
          <w:sz w:val="24"/>
          <w:szCs w:val="24"/>
        </w:rPr>
        <w:t xml:space="preserve"> from </w:t>
      </w:r>
      <w:r w:rsidRPr="00E866A8">
        <w:rPr>
          <w:rFonts w:ascii="Times New Roman" w:eastAsia="Times New Roman" w:hAnsi="Times New Roman" w:cs="Times New Roman"/>
          <w:sz w:val="24"/>
          <w:szCs w:val="24"/>
        </w:rPr>
        <w:lastRenderedPageBreak/>
        <w:t>inflammation can cause intracranial pressure, leading to severe damage of the brain tissues, which have limited space to expand within the inflexible bones of the skull. The term </w:t>
      </w:r>
      <w:r w:rsidRPr="00E866A8">
        <w:rPr>
          <w:rFonts w:ascii="Times New Roman" w:eastAsia="Times New Roman" w:hAnsi="Times New Roman" w:cs="Times New Roman"/>
          <w:bCs/>
          <w:sz w:val="24"/>
          <w:szCs w:val="24"/>
          <w:bdr w:val="none" w:sz="0" w:space="0" w:color="auto" w:frame="1"/>
        </w:rPr>
        <w:t>meningitis</w:t>
      </w:r>
      <w:r w:rsidRPr="00E866A8">
        <w:rPr>
          <w:rFonts w:ascii="Times New Roman" w:eastAsia="Times New Roman" w:hAnsi="Times New Roman" w:cs="Times New Roman"/>
          <w:sz w:val="24"/>
          <w:szCs w:val="24"/>
        </w:rPr>
        <w:t> is used to describe an inflammation of the meninges. Typical symptoms can include severe headache, fever, photophobia (increased sensitivity to light), stiff neck, convulsions, and confusion. An inflammation of brain tissue is called </w:t>
      </w:r>
      <w:r w:rsidRPr="00E866A8">
        <w:rPr>
          <w:rFonts w:ascii="Times New Roman" w:eastAsia="Times New Roman" w:hAnsi="Times New Roman" w:cs="Times New Roman"/>
          <w:bCs/>
          <w:sz w:val="24"/>
          <w:szCs w:val="24"/>
          <w:bdr w:val="none" w:sz="0" w:space="0" w:color="auto" w:frame="1"/>
        </w:rPr>
        <w:t>encephalitis</w:t>
      </w:r>
      <w:r w:rsidRPr="00E866A8">
        <w:rPr>
          <w:rFonts w:ascii="Times New Roman" w:eastAsia="Times New Roman" w:hAnsi="Times New Roman" w:cs="Times New Roman"/>
          <w:sz w:val="24"/>
          <w:szCs w:val="24"/>
        </w:rPr>
        <w:t>, and patients exhibit signs and symptoms similar to those of meningitis in addition to lethargy, seizures, and personality changes. When inflammation affects both the meninges and the brain tissue, the condition is called </w:t>
      </w:r>
      <w:proofErr w:type="spellStart"/>
      <w:r w:rsidRPr="00E866A8">
        <w:rPr>
          <w:rFonts w:ascii="Times New Roman" w:eastAsia="Times New Roman" w:hAnsi="Times New Roman" w:cs="Times New Roman"/>
          <w:bCs/>
          <w:sz w:val="24"/>
          <w:szCs w:val="24"/>
          <w:bdr w:val="none" w:sz="0" w:space="0" w:color="auto" w:frame="1"/>
        </w:rPr>
        <w:t>meningoencephalitis</w:t>
      </w:r>
      <w:proofErr w:type="spellEnd"/>
      <w:r w:rsidRPr="00E866A8">
        <w:rPr>
          <w:rFonts w:ascii="Times New Roman" w:eastAsia="Times New Roman" w:hAnsi="Times New Roman" w:cs="Times New Roman"/>
          <w:sz w:val="24"/>
          <w:szCs w:val="24"/>
        </w:rPr>
        <w:t>. All three forms of inflammation are serious and can lead to blindness, deafness, coma, and death.</w:t>
      </w:r>
    </w:p>
    <w:p w:rsidR="00E866A8" w:rsidRPr="00E866A8" w:rsidRDefault="00E866A8" w:rsidP="00E866A8">
      <w:pPr>
        <w:spacing w:beforeAutospacing="1" w:after="0" w:afterAutospacing="1" w:line="240" w:lineRule="auto"/>
        <w:textAlignment w:val="baseline"/>
        <w:rPr>
          <w:rFonts w:ascii="Times New Roman" w:eastAsia="Times New Roman" w:hAnsi="Times New Roman" w:cs="Times New Roman"/>
          <w:sz w:val="24"/>
          <w:szCs w:val="24"/>
        </w:rPr>
      </w:pPr>
      <w:r w:rsidRPr="00E866A8">
        <w:rPr>
          <w:rFonts w:ascii="Times New Roman" w:eastAsia="Times New Roman" w:hAnsi="Times New Roman" w:cs="Times New Roman"/>
          <w:sz w:val="24"/>
          <w:szCs w:val="24"/>
        </w:rPr>
        <w:t>Meningitis and encephalitis can be caused by many different types of microbial pathogens. However, these conditions can also arise from noninfectious causes such as head trauma, some cancers, and certain drugs that trigger inflammation. To determine whether the inflammation is caused by a pathogen, a </w:t>
      </w:r>
      <w:r w:rsidRPr="00E866A8">
        <w:rPr>
          <w:rFonts w:ascii="Times New Roman" w:eastAsia="Times New Roman" w:hAnsi="Times New Roman" w:cs="Times New Roman"/>
          <w:bCs/>
          <w:sz w:val="24"/>
          <w:szCs w:val="24"/>
          <w:bdr w:val="none" w:sz="0" w:space="0" w:color="auto" w:frame="1"/>
        </w:rPr>
        <w:t>lumbar puncture</w:t>
      </w:r>
      <w:r w:rsidRPr="00E866A8">
        <w:rPr>
          <w:rFonts w:ascii="Times New Roman" w:eastAsia="Times New Roman" w:hAnsi="Times New Roman" w:cs="Times New Roman"/>
          <w:sz w:val="24"/>
          <w:szCs w:val="24"/>
        </w:rPr>
        <w:t> is performed to obtain a sample of </w:t>
      </w:r>
      <w:r w:rsidRPr="00E866A8">
        <w:rPr>
          <w:rFonts w:ascii="Times New Roman" w:eastAsia="Times New Roman" w:hAnsi="Times New Roman" w:cs="Times New Roman"/>
          <w:bCs/>
          <w:sz w:val="24"/>
          <w:szCs w:val="24"/>
          <w:bdr w:val="none" w:sz="0" w:space="0" w:color="auto" w:frame="1"/>
        </w:rPr>
        <w:t>CSF</w:t>
      </w:r>
      <w:r w:rsidRPr="00E866A8">
        <w:rPr>
          <w:rFonts w:ascii="Times New Roman" w:eastAsia="Times New Roman" w:hAnsi="Times New Roman" w:cs="Times New Roman"/>
          <w:sz w:val="24"/>
          <w:szCs w:val="24"/>
        </w:rPr>
        <w:t xml:space="preserve">. If the CSF contains increased levels of white blood cells and abnormal glucose and protein levels, this indicates that the inflammation is a response to an </w:t>
      </w:r>
      <w:proofErr w:type="spellStart"/>
      <w:r w:rsidRPr="00E866A8">
        <w:rPr>
          <w:rFonts w:ascii="Times New Roman" w:eastAsia="Times New Roman" w:hAnsi="Times New Roman" w:cs="Times New Roman"/>
          <w:sz w:val="24"/>
          <w:szCs w:val="24"/>
        </w:rPr>
        <w:t>infectioninflinin</w:t>
      </w:r>
      <w:proofErr w:type="spellEnd"/>
      <w:r w:rsidRPr="00E866A8">
        <w:rPr>
          <w:rFonts w:ascii="Times New Roman" w:eastAsia="Times New Roman" w:hAnsi="Times New Roman" w:cs="Times New Roman"/>
          <w:sz w:val="24"/>
          <w:szCs w:val="24"/>
        </w:rPr>
        <w:t>.</w:t>
      </w:r>
    </w:p>
    <w:p w:rsidR="00E866A8" w:rsidRPr="00E866A8" w:rsidRDefault="00E866A8" w:rsidP="00E866A8">
      <w:pPr>
        <w:shd w:val="clear" w:color="auto" w:fill="D2DCD2"/>
        <w:spacing w:after="324" w:line="360" w:lineRule="atLeast"/>
        <w:ind w:left="-384" w:right="-384"/>
        <w:jc w:val="center"/>
        <w:textAlignment w:val="baseline"/>
        <w:outlineLvl w:val="2"/>
        <w:rPr>
          <w:rFonts w:ascii="Arial" w:eastAsia="Times New Roman" w:hAnsi="Arial" w:cs="Arial"/>
          <w:b/>
          <w:bCs/>
          <w:caps/>
          <w:color w:val="1D1D1D"/>
          <w:sz w:val="26"/>
          <w:szCs w:val="26"/>
        </w:rPr>
      </w:pPr>
      <w:r w:rsidRPr="00E866A8">
        <w:rPr>
          <w:rFonts w:ascii="Arial" w:eastAsia="Times New Roman" w:hAnsi="Arial" w:cs="Arial"/>
          <w:b/>
          <w:bCs/>
          <w:caps/>
          <w:color w:val="1D1D1D"/>
          <w:sz w:val="26"/>
          <w:szCs w:val="26"/>
        </w:rPr>
        <w:t>THINK ABOUT IT</w:t>
      </w:r>
    </w:p>
    <w:p w:rsidR="00E866A8" w:rsidRPr="00E866A8" w:rsidRDefault="00E866A8" w:rsidP="00E866A8">
      <w:pPr>
        <w:numPr>
          <w:ilvl w:val="0"/>
          <w:numId w:val="9"/>
        </w:numPr>
        <w:spacing w:after="120" w:line="240" w:lineRule="auto"/>
        <w:ind w:left="600"/>
        <w:textAlignment w:val="baseline"/>
        <w:rPr>
          <w:rFonts w:ascii="Arial" w:eastAsia="Times New Roman" w:hAnsi="Arial" w:cs="Arial"/>
          <w:color w:val="373D3F"/>
          <w:sz w:val="24"/>
          <w:szCs w:val="24"/>
        </w:rPr>
      </w:pPr>
      <w:r w:rsidRPr="00E866A8">
        <w:rPr>
          <w:rFonts w:ascii="Arial" w:eastAsia="Times New Roman" w:hAnsi="Arial" w:cs="Arial"/>
          <w:color w:val="373D3F"/>
          <w:sz w:val="24"/>
          <w:szCs w:val="24"/>
        </w:rPr>
        <w:t>What are the two types of inflammation that can impact the CNS?</w:t>
      </w:r>
    </w:p>
    <w:p w:rsidR="00E866A8" w:rsidRPr="00E866A8" w:rsidRDefault="00E866A8" w:rsidP="00E866A8">
      <w:pPr>
        <w:numPr>
          <w:ilvl w:val="0"/>
          <w:numId w:val="9"/>
        </w:numPr>
        <w:spacing w:before="120" w:line="240" w:lineRule="auto"/>
        <w:ind w:left="600"/>
        <w:textAlignment w:val="baseline"/>
        <w:rPr>
          <w:rFonts w:ascii="Arial" w:eastAsia="Times New Roman" w:hAnsi="Arial" w:cs="Arial"/>
          <w:color w:val="373D3F"/>
          <w:sz w:val="24"/>
          <w:szCs w:val="24"/>
        </w:rPr>
      </w:pPr>
      <w:r w:rsidRPr="00E866A8">
        <w:rPr>
          <w:rFonts w:ascii="Arial" w:eastAsia="Times New Roman" w:hAnsi="Arial" w:cs="Arial"/>
          <w:color w:val="373D3F"/>
          <w:sz w:val="24"/>
          <w:szCs w:val="24"/>
        </w:rPr>
        <w:t>Why do both forms of inflammation have such serious consequences?</w:t>
      </w:r>
    </w:p>
    <w:p w:rsidR="00E866A8" w:rsidRPr="00E866A8" w:rsidRDefault="00E866A8" w:rsidP="00E866A8">
      <w:pPr>
        <w:spacing w:after="240" w:line="360" w:lineRule="atLeast"/>
        <w:textAlignment w:val="baseline"/>
        <w:outlineLvl w:val="2"/>
        <w:rPr>
          <w:rFonts w:ascii="Arial" w:eastAsia="Times New Roman" w:hAnsi="Arial" w:cs="Arial"/>
          <w:b/>
          <w:bCs/>
          <w:caps/>
          <w:color w:val="373D3F"/>
          <w:sz w:val="26"/>
          <w:szCs w:val="26"/>
        </w:rPr>
      </w:pPr>
      <w:r w:rsidRPr="00E866A8">
        <w:rPr>
          <w:rFonts w:ascii="Arial" w:eastAsia="Times New Roman" w:hAnsi="Arial" w:cs="Arial"/>
          <w:b/>
          <w:bCs/>
          <w:caps/>
          <w:color w:val="373D3F"/>
          <w:sz w:val="26"/>
          <w:szCs w:val="26"/>
        </w:rPr>
        <w:t>GUILLAIN-BARRÉ SYNDROME</w:t>
      </w:r>
    </w:p>
    <w:p w:rsidR="00E866A8" w:rsidRPr="00E866A8" w:rsidRDefault="00E866A8" w:rsidP="00E866A8">
      <w:pPr>
        <w:spacing w:after="0" w:line="240" w:lineRule="auto"/>
        <w:textAlignment w:val="baseline"/>
        <w:rPr>
          <w:rFonts w:ascii="Times New Roman" w:eastAsia="Times New Roman" w:hAnsi="Times New Roman" w:cs="Times New Roman"/>
          <w:sz w:val="24"/>
          <w:szCs w:val="24"/>
        </w:rPr>
      </w:pPr>
      <w:proofErr w:type="spellStart"/>
      <w:r w:rsidRPr="00E866A8">
        <w:rPr>
          <w:rFonts w:ascii="Times New Roman" w:eastAsia="Times New Roman" w:hAnsi="Times New Roman" w:cs="Times New Roman"/>
          <w:bCs/>
          <w:sz w:val="24"/>
          <w:szCs w:val="24"/>
          <w:bdr w:val="none" w:sz="0" w:space="0" w:color="auto" w:frame="1"/>
        </w:rPr>
        <w:t>Guillain-Barré</w:t>
      </w:r>
      <w:proofErr w:type="spellEnd"/>
      <w:r w:rsidRPr="00E866A8">
        <w:rPr>
          <w:rFonts w:ascii="Times New Roman" w:eastAsia="Times New Roman" w:hAnsi="Times New Roman" w:cs="Times New Roman"/>
          <w:bCs/>
          <w:sz w:val="24"/>
          <w:szCs w:val="24"/>
          <w:bdr w:val="none" w:sz="0" w:space="0" w:color="auto" w:frame="1"/>
        </w:rPr>
        <w:t xml:space="preserve"> syndrome (GBS)</w:t>
      </w:r>
      <w:r w:rsidRPr="00E866A8">
        <w:rPr>
          <w:rFonts w:ascii="Times New Roman" w:eastAsia="Times New Roman" w:hAnsi="Times New Roman" w:cs="Times New Roman"/>
          <w:sz w:val="24"/>
          <w:szCs w:val="24"/>
        </w:rPr>
        <w:t xml:space="preserve"> is a rare condition that can be preceded by a viral or bacterial infection that results in an autoimmune reaction against </w:t>
      </w:r>
      <w:proofErr w:type="spellStart"/>
      <w:r w:rsidRPr="00E866A8">
        <w:rPr>
          <w:rFonts w:ascii="Times New Roman" w:eastAsia="Times New Roman" w:hAnsi="Times New Roman" w:cs="Times New Roman"/>
          <w:sz w:val="24"/>
          <w:szCs w:val="24"/>
        </w:rPr>
        <w:t>myelinated</w:t>
      </w:r>
      <w:proofErr w:type="spellEnd"/>
      <w:r w:rsidRPr="00E866A8">
        <w:rPr>
          <w:rFonts w:ascii="Times New Roman" w:eastAsia="Times New Roman" w:hAnsi="Times New Roman" w:cs="Times New Roman"/>
          <w:sz w:val="24"/>
          <w:szCs w:val="24"/>
        </w:rPr>
        <w:t xml:space="preserve"> nerve cells. The destruction of the myelin sheath around these neurons results in a loss of sensation and function. The first symptoms of this condition are tingling and weakness in the affected tissues. The symptoms intensify over a period of several weeks and can culminate in complete paralysis. Severe cases can be life-threatening. Infections by several different microbial pathogens, including </w:t>
      </w:r>
      <w:r w:rsidRPr="00E866A8">
        <w:rPr>
          <w:rFonts w:ascii="Times New Roman" w:eastAsia="Times New Roman" w:hAnsi="Times New Roman" w:cs="Times New Roman"/>
          <w:bCs/>
          <w:i/>
          <w:iCs/>
          <w:sz w:val="24"/>
          <w:szCs w:val="24"/>
          <w:bdr w:val="none" w:sz="0" w:space="0" w:color="auto" w:frame="1"/>
        </w:rPr>
        <w:t xml:space="preserve">Campylobacter </w:t>
      </w:r>
      <w:proofErr w:type="spellStart"/>
      <w:r w:rsidRPr="00E866A8">
        <w:rPr>
          <w:rFonts w:ascii="Times New Roman" w:eastAsia="Times New Roman" w:hAnsi="Times New Roman" w:cs="Times New Roman"/>
          <w:bCs/>
          <w:i/>
          <w:iCs/>
          <w:sz w:val="24"/>
          <w:szCs w:val="24"/>
          <w:bdr w:val="none" w:sz="0" w:space="0" w:color="auto" w:frame="1"/>
        </w:rPr>
        <w:t>jejuni</w:t>
      </w:r>
      <w:proofErr w:type="spellEnd"/>
      <w:r w:rsidRPr="00E866A8">
        <w:rPr>
          <w:rFonts w:ascii="Times New Roman" w:eastAsia="Times New Roman" w:hAnsi="Times New Roman" w:cs="Times New Roman"/>
          <w:sz w:val="24"/>
          <w:szCs w:val="24"/>
        </w:rPr>
        <w:t> (the most common risk factor), cytomegalovirus, </w:t>
      </w:r>
      <w:r w:rsidRPr="00E866A8">
        <w:rPr>
          <w:rFonts w:ascii="Times New Roman" w:eastAsia="Times New Roman" w:hAnsi="Times New Roman" w:cs="Times New Roman"/>
          <w:bCs/>
          <w:sz w:val="24"/>
          <w:szCs w:val="24"/>
          <w:bdr w:val="none" w:sz="0" w:space="0" w:color="auto" w:frame="1"/>
        </w:rPr>
        <w:t>Epstein-Barr virus</w:t>
      </w:r>
      <w:r w:rsidRPr="00E866A8">
        <w:rPr>
          <w:rFonts w:ascii="Times New Roman" w:eastAsia="Times New Roman" w:hAnsi="Times New Roman" w:cs="Times New Roman"/>
          <w:sz w:val="24"/>
          <w:szCs w:val="24"/>
        </w:rPr>
        <w:t>, varicella-zoster virus, </w:t>
      </w:r>
      <w:r w:rsidRPr="00E866A8">
        <w:rPr>
          <w:rFonts w:ascii="Times New Roman" w:eastAsia="Times New Roman" w:hAnsi="Times New Roman" w:cs="Times New Roman"/>
          <w:bCs/>
          <w:i/>
          <w:iCs/>
          <w:sz w:val="24"/>
          <w:szCs w:val="24"/>
          <w:bdr w:val="none" w:sz="0" w:space="0" w:color="auto" w:frame="1"/>
        </w:rPr>
        <w:t xml:space="preserve">Mycoplasma </w:t>
      </w:r>
      <w:proofErr w:type="spellStart"/>
      <w:r w:rsidRPr="00E866A8">
        <w:rPr>
          <w:rFonts w:ascii="Times New Roman" w:eastAsia="Times New Roman" w:hAnsi="Times New Roman" w:cs="Times New Roman"/>
          <w:bCs/>
          <w:i/>
          <w:iCs/>
          <w:sz w:val="24"/>
          <w:szCs w:val="24"/>
          <w:bdr w:val="none" w:sz="0" w:space="0" w:color="auto" w:frame="1"/>
        </w:rPr>
        <w:t>pneumoniae</w:t>
      </w:r>
      <w:proofErr w:type="spellEnd"/>
      <w:r w:rsidRPr="00E866A8">
        <w:rPr>
          <w:rFonts w:ascii="Times New Roman" w:eastAsia="Times New Roman" w:hAnsi="Times New Roman" w:cs="Times New Roman"/>
          <w:sz w:val="24"/>
          <w:szCs w:val="24"/>
        </w:rPr>
        <w:t>,</w:t>
      </w:r>
      <w:hyperlink r:id="rId9" w:anchor="footnote-1110-1" w:tooltip="Yuki, Nobuhiro and Hans-Peter Hartung, &quot;Guillain–Barré Syndrome,&quot; New England Journal of Medicine 366, no. 24 (2012): 2294-304." w:history="1">
        <w:r w:rsidRPr="00E866A8">
          <w:rPr>
            <w:rFonts w:ascii="Times New Roman" w:eastAsia="Times New Roman" w:hAnsi="Times New Roman" w:cs="Times New Roman"/>
            <w:bCs/>
            <w:sz w:val="24"/>
            <w:szCs w:val="24"/>
            <w:u w:val="single"/>
            <w:bdr w:val="none" w:sz="0" w:space="0" w:color="auto" w:frame="1"/>
            <w:vertAlign w:val="superscript"/>
          </w:rPr>
          <w:t>[1]</w:t>
        </w:r>
      </w:hyperlink>
      <w:r w:rsidRPr="00E866A8">
        <w:rPr>
          <w:rFonts w:ascii="Times New Roman" w:eastAsia="Times New Roman" w:hAnsi="Times New Roman" w:cs="Times New Roman"/>
          <w:sz w:val="24"/>
          <w:szCs w:val="24"/>
        </w:rPr>
        <w:t> and </w:t>
      </w:r>
      <w:proofErr w:type="spellStart"/>
      <w:r w:rsidRPr="00E866A8">
        <w:rPr>
          <w:rFonts w:ascii="Times New Roman" w:eastAsia="Times New Roman" w:hAnsi="Times New Roman" w:cs="Times New Roman"/>
          <w:bCs/>
          <w:sz w:val="24"/>
          <w:szCs w:val="24"/>
          <w:bdr w:val="none" w:sz="0" w:space="0" w:color="auto" w:frame="1"/>
        </w:rPr>
        <w:t>Zika</w:t>
      </w:r>
      <w:proofErr w:type="spellEnd"/>
      <w:r w:rsidRPr="00E866A8">
        <w:rPr>
          <w:rFonts w:ascii="Times New Roman" w:eastAsia="Times New Roman" w:hAnsi="Times New Roman" w:cs="Times New Roman"/>
          <w:bCs/>
          <w:sz w:val="24"/>
          <w:szCs w:val="24"/>
          <w:bdr w:val="none" w:sz="0" w:space="0" w:color="auto" w:frame="1"/>
        </w:rPr>
        <w:t xml:space="preserve"> virus</w:t>
      </w:r>
      <w:hyperlink r:id="rId10" w:anchor="footnote-1110-2" w:tooltip="Cao-Lormeau, Van-Mai, Alexandre Blake, Sandrine Mons, Stéphane Lastère, Claudine Roche, Jessica Vanhomwegen, Timothée Dub et al., &quot;Guillain-Barré Syndrome Outbreak Associated with Zika Virus Infection in French Polynesia: A Case-Control Study,&quot; The Lancet 387," w:history="1">
        <w:r w:rsidRPr="00E866A8">
          <w:rPr>
            <w:rFonts w:ascii="Times New Roman" w:eastAsia="Times New Roman" w:hAnsi="Times New Roman" w:cs="Times New Roman"/>
            <w:bCs/>
            <w:sz w:val="24"/>
            <w:szCs w:val="24"/>
            <w:u w:val="single"/>
            <w:bdr w:val="none" w:sz="0" w:space="0" w:color="auto" w:frame="1"/>
            <w:vertAlign w:val="superscript"/>
          </w:rPr>
          <w:t>[2]</w:t>
        </w:r>
      </w:hyperlink>
      <w:r w:rsidRPr="00E866A8">
        <w:rPr>
          <w:rFonts w:ascii="Times New Roman" w:eastAsia="Times New Roman" w:hAnsi="Times New Roman" w:cs="Times New Roman"/>
          <w:sz w:val="24"/>
          <w:szCs w:val="24"/>
        </w:rPr>
        <w:t> have been identified as triggers for GBS. Anti-myelin antibodies from patients with GBS have been demonstrated to also recognize </w:t>
      </w:r>
      <w:r w:rsidRPr="00E866A8">
        <w:rPr>
          <w:rFonts w:ascii="Times New Roman" w:eastAsia="Times New Roman" w:hAnsi="Times New Roman" w:cs="Times New Roman"/>
          <w:i/>
          <w:iCs/>
          <w:sz w:val="24"/>
          <w:szCs w:val="24"/>
          <w:bdr w:val="none" w:sz="0" w:space="0" w:color="auto" w:frame="1"/>
        </w:rPr>
        <w:t xml:space="preserve">C. </w:t>
      </w:r>
      <w:proofErr w:type="spellStart"/>
      <w:r w:rsidRPr="00E866A8">
        <w:rPr>
          <w:rFonts w:ascii="Times New Roman" w:eastAsia="Times New Roman" w:hAnsi="Times New Roman" w:cs="Times New Roman"/>
          <w:i/>
          <w:iCs/>
          <w:sz w:val="24"/>
          <w:szCs w:val="24"/>
          <w:bdr w:val="none" w:sz="0" w:space="0" w:color="auto" w:frame="1"/>
        </w:rPr>
        <w:t>jejuni</w:t>
      </w:r>
      <w:proofErr w:type="spellEnd"/>
      <w:r w:rsidRPr="00E866A8">
        <w:rPr>
          <w:rFonts w:ascii="Times New Roman" w:eastAsia="Times New Roman" w:hAnsi="Times New Roman" w:cs="Times New Roman"/>
          <w:sz w:val="24"/>
          <w:szCs w:val="24"/>
        </w:rPr>
        <w:t>. It is possible that cross-reactive antibodies, antibodies that react with similar antigenic sites on different proteins, might be formed during an infection and may lead to this autoimmune response.</w:t>
      </w:r>
    </w:p>
    <w:p w:rsidR="00E866A8" w:rsidRPr="00E866A8" w:rsidRDefault="00E866A8" w:rsidP="00E866A8">
      <w:pPr>
        <w:spacing w:line="240" w:lineRule="auto"/>
        <w:textAlignment w:val="baseline"/>
        <w:rPr>
          <w:rFonts w:ascii="Arial" w:eastAsia="Times New Roman" w:hAnsi="Arial" w:cs="Arial"/>
          <w:color w:val="373D3F"/>
        </w:rPr>
      </w:pPr>
      <w:r w:rsidRPr="00E866A8">
        <w:rPr>
          <w:rFonts w:ascii="Times New Roman" w:eastAsia="Times New Roman" w:hAnsi="Times New Roman" w:cs="Times New Roman"/>
          <w:sz w:val="24"/>
          <w:szCs w:val="24"/>
        </w:rPr>
        <w:t xml:space="preserve">GBS is solely identified by the appearance of clinical symptoms. There are no other diagnostic tests available. Fortunately, most cases spontaneously resolve within a few months with few permanent effects, as there is no available vaccine. GBS can be treated by </w:t>
      </w:r>
      <w:proofErr w:type="spellStart"/>
      <w:r w:rsidRPr="00E866A8">
        <w:rPr>
          <w:rFonts w:ascii="Times New Roman" w:eastAsia="Times New Roman" w:hAnsi="Times New Roman" w:cs="Times New Roman"/>
          <w:sz w:val="24"/>
          <w:szCs w:val="24"/>
        </w:rPr>
        <w:t>plasmapheresis</w:t>
      </w:r>
      <w:proofErr w:type="spellEnd"/>
      <w:r w:rsidRPr="00E866A8">
        <w:rPr>
          <w:rFonts w:ascii="Times New Roman" w:eastAsia="Times New Roman" w:hAnsi="Times New Roman" w:cs="Times New Roman"/>
          <w:sz w:val="24"/>
          <w:szCs w:val="24"/>
        </w:rPr>
        <w:t>. In this procedure, the patient’s plasma is filtered from their blood, removing autoantibodies</w:t>
      </w:r>
      <w:r w:rsidRPr="00E866A8">
        <w:rPr>
          <w:rFonts w:ascii="Arial" w:eastAsia="Times New Roman" w:hAnsi="Arial" w:cs="Arial"/>
          <w:color w:val="373D3F"/>
        </w:rPr>
        <w:t>.</w:t>
      </w:r>
    </w:p>
    <w:p w:rsidR="00E866A8" w:rsidRPr="00E866A8" w:rsidRDefault="00E866A8" w:rsidP="00E866A8">
      <w:pPr>
        <w:shd w:val="clear" w:color="auto" w:fill="D2DCD2"/>
        <w:spacing w:after="324" w:line="360" w:lineRule="atLeast"/>
        <w:ind w:left="-384" w:right="-384"/>
        <w:jc w:val="center"/>
        <w:textAlignment w:val="baseline"/>
        <w:outlineLvl w:val="2"/>
        <w:rPr>
          <w:rFonts w:ascii="Arial" w:eastAsia="Times New Roman" w:hAnsi="Arial" w:cs="Arial"/>
          <w:b/>
          <w:bCs/>
          <w:caps/>
          <w:color w:val="1D1D1D"/>
          <w:sz w:val="26"/>
          <w:szCs w:val="26"/>
        </w:rPr>
      </w:pPr>
      <w:r w:rsidRPr="00E866A8">
        <w:rPr>
          <w:rFonts w:ascii="Arial" w:eastAsia="Times New Roman" w:hAnsi="Arial" w:cs="Arial"/>
          <w:b/>
          <w:bCs/>
          <w:caps/>
          <w:color w:val="1D1D1D"/>
          <w:sz w:val="26"/>
          <w:szCs w:val="26"/>
        </w:rPr>
        <w:t>KEY CONCEPTS AND SUMMARY</w:t>
      </w:r>
    </w:p>
    <w:p w:rsidR="00E866A8" w:rsidRPr="00E866A8" w:rsidRDefault="00E866A8" w:rsidP="00E866A8">
      <w:pPr>
        <w:numPr>
          <w:ilvl w:val="0"/>
          <w:numId w:val="10"/>
        </w:numPr>
        <w:spacing w:after="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The nervous system consists of two subsystems: the </w:t>
      </w:r>
      <w:r w:rsidRPr="00E866A8">
        <w:rPr>
          <w:rFonts w:ascii="Times New Roman" w:eastAsia="Times New Roman" w:hAnsi="Times New Roman" w:cs="Times New Roman"/>
          <w:bCs/>
          <w:color w:val="373D3F"/>
          <w:sz w:val="24"/>
          <w:szCs w:val="24"/>
          <w:bdr w:val="none" w:sz="0" w:space="0" w:color="auto" w:frame="1"/>
        </w:rPr>
        <w:t>central nervous system</w:t>
      </w:r>
      <w:r w:rsidRPr="00E866A8">
        <w:rPr>
          <w:rFonts w:ascii="Times New Roman" w:eastAsia="Times New Roman" w:hAnsi="Times New Roman" w:cs="Times New Roman"/>
          <w:color w:val="373D3F"/>
          <w:sz w:val="24"/>
          <w:szCs w:val="24"/>
        </w:rPr>
        <w:t> and </w:t>
      </w:r>
      <w:r w:rsidRPr="00E866A8">
        <w:rPr>
          <w:rFonts w:ascii="Times New Roman" w:eastAsia="Times New Roman" w:hAnsi="Times New Roman" w:cs="Times New Roman"/>
          <w:bCs/>
          <w:color w:val="373D3F"/>
          <w:sz w:val="24"/>
          <w:szCs w:val="24"/>
          <w:bdr w:val="none" w:sz="0" w:space="0" w:color="auto" w:frame="1"/>
        </w:rPr>
        <w:t>peripheral nervous system</w:t>
      </w:r>
      <w:r w:rsidRPr="00E866A8">
        <w:rPr>
          <w:rFonts w:ascii="Times New Roman" w:eastAsia="Times New Roman" w:hAnsi="Times New Roman" w:cs="Times New Roman"/>
          <w:color w:val="373D3F"/>
          <w:sz w:val="24"/>
          <w:szCs w:val="24"/>
        </w:rPr>
        <w:t>.</w:t>
      </w:r>
    </w:p>
    <w:p w:rsidR="00E866A8" w:rsidRPr="00E866A8" w:rsidRDefault="00E866A8" w:rsidP="00E866A8">
      <w:pPr>
        <w:numPr>
          <w:ilvl w:val="0"/>
          <w:numId w:val="10"/>
        </w:numPr>
        <w:spacing w:after="0" w:line="240" w:lineRule="auto"/>
        <w:ind w:left="600"/>
        <w:textAlignment w:val="baseline"/>
        <w:rPr>
          <w:rFonts w:ascii="Times New Roman" w:eastAsia="Times New Roman" w:hAnsi="Times New Roman" w:cs="Times New Roman"/>
          <w:sz w:val="24"/>
          <w:szCs w:val="24"/>
        </w:rPr>
      </w:pPr>
      <w:r w:rsidRPr="00E866A8">
        <w:rPr>
          <w:rFonts w:ascii="Times New Roman" w:eastAsia="Times New Roman" w:hAnsi="Times New Roman" w:cs="Times New Roman"/>
          <w:sz w:val="24"/>
          <w:szCs w:val="24"/>
        </w:rPr>
        <w:lastRenderedPageBreak/>
        <w:t>The skull and three </w:t>
      </w:r>
      <w:r w:rsidRPr="00E866A8">
        <w:rPr>
          <w:rFonts w:ascii="Times New Roman" w:eastAsia="Times New Roman" w:hAnsi="Times New Roman" w:cs="Times New Roman"/>
          <w:bCs/>
          <w:sz w:val="24"/>
          <w:szCs w:val="24"/>
          <w:bdr w:val="none" w:sz="0" w:space="0" w:color="auto" w:frame="1"/>
        </w:rPr>
        <w:t>meninges</w:t>
      </w:r>
      <w:r w:rsidRPr="00E866A8">
        <w:rPr>
          <w:rFonts w:ascii="Times New Roman" w:eastAsia="Times New Roman" w:hAnsi="Times New Roman" w:cs="Times New Roman"/>
          <w:sz w:val="24"/>
          <w:szCs w:val="24"/>
        </w:rPr>
        <w:t> (the </w:t>
      </w:r>
      <w:proofErr w:type="spellStart"/>
      <w:r w:rsidRPr="00E866A8">
        <w:rPr>
          <w:rFonts w:ascii="Times New Roman" w:eastAsia="Times New Roman" w:hAnsi="Times New Roman" w:cs="Times New Roman"/>
          <w:bCs/>
          <w:sz w:val="24"/>
          <w:szCs w:val="24"/>
          <w:bdr w:val="none" w:sz="0" w:space="0" w:color="auto" w:frame="1"/>
        </w:rPr>
        <w:t>dura</w:t>
      </w:r>
      <w:proofErr w:type="spellEnd"/>
      <w:r w:rsidRPr="00E866A8">
        <w:rPr>
          <w:rFonts w:ascii="Times New Roman" w:eastAsia="Times New Roman" w:hAnsi="Times New Roman" w:cs="Times New Roman"/>
          <w:bCs/>
          <w:sz w:val="24"/>
          <w:szCs w:val="24"/>
          <w:bdr w:val="none" w:sz="0" w:space="0" w:color="auto" w:frame="1"/>
        </w:rPr>
        <w:t xml:space="preserve"> mater</w:t>
      </w:r>
      <w:r w:rsidRPr="00E866A8">
        <w:rPr>
          <w:rFonts w:ascii="Times New Roman" w:eastAsia="Times New Roman" w:hAnsi="Times New Roman" w:cs="Times New Roman"/>
          <w:sz w:val="24"/>
          <w:szCs w:val="24"/>
        </w:rPr>
        <w:t>, </w:t>
      </w:r>
      <w:r w:rsidRPr="00E866A8">
        <w:rPr>
          <w:rFonts w:ascii="Times New Roman" w:eastAsia="Times New Roman" w:hAnsi="Times New Roman" w:cs="Times New Roman"/>
          <w:bCs/>
          <w:sz w:val="24"/>
          <w:szCs w:val="24"/>
          <w:bdr w:val="none" w:sz="0" w:space="0" w:color="auto" w:frame="1"/>
        </w:rPr>
        <w:t>arachnoid mater</w:t>
      </w:r>
      <w:r w:rsidRPr="00E866A8">
        <w:rPr>
          <w:rFonts w:ascii="Times New Roman" w:eastAsia="Times New Roman" w:hAnsi="Times New Roman" w:cs="Times New Roman"/>
          <w:sz w:val="24"/>
          <w:szCs w:val="24"/>
        </w:rPr>
        <w:t>, and </w:t>
      </w:r>
      <w:proofErr w:type="spellStart"/>
      <w:r w:rsidRPr="00E866A8">
        <w:rPr>
          <w:rFonts w:ascii="Times New Roman" w:eastAsia="Times New Roman" w:hAnsi="Times New Roman" w:cs="Times New Roman"/>
          <w:bCs/>
          <w:sz w:val="24"/>
          <w:szCs w:val="24"/>
          <w:bdr w:val="none" w:sz="0" w:space="0" w:color="auto" w:frame="1"/>
        </w:rPr>
        <w:t>pia</w:t>
      </w:r>
      <w:proofErr w:type="spellEnd"/>
      <w:r w:rsidRPr="00E866A8">
        <w:rPr>
          <w:rFonts w:ascii="Times New Roman" w:eastAsia="Times New Roman" w:hAnsi="Times New Roman" w:cs="Times New Roman"/>
          <w:bCs/>
          <w:sz w:val="24"/>
          <w:szCs w:val="24"/>
          <w:bdr w:val="none" w:sz="0" w:space="0" w:color="auto" w:frame="1"/>
        </w:rPr>
        <w:t xml:space="preserve"> mater</w:t>
      </w:r>
      <w:r w:rsidRPr="00E866A8">
        <w:rPr>
          <w:rFonts w:ascii="Times New Roman" w:eastAsia="Times New Roman" w:hAnsi="Times New Roman" w:cs="Times New Roman"/>
          <w:sz w:val="24"/>
          <w:szCs w:val="24"/>
        </w:rPr>
        <w:t>) protect the brain.</w:t>
      </w:r>
    </w:p>
    <w:p w:rsidR="00E866A8" w:rsidRPr="00E866A8" w:rsidRDefault="00E866A8" w:rsidP="00E866A8">
      <w:pPr>
        <w:numPr>
          <w:ilvl w:val="0"/>
          <w:numId w:val="10"/>
        </w:numPr>
        <w:spacing w:after="0" w:line="240" w:lineRule="auto"/>
        <w:ind w:left="600"/>
        <w:textAlignment w:val="baseline"/>
        <w:rPr>
          <w:rFonts w:ascii="Times New Roman" w:eastAsia="Times New Roman" w:hAnsi="Times New Roman" w:cs="Times New Roman"/>
          <w:sz w:val="24"/>
          <w:szCs w:val="24"/>
        </w:rPr>
      </w:pPr>
      <w:r w:rsidRPr="00E866A8">
        <w:rPr>
          <w:rFonts w:ascii="Times New Roman" w:eastAsia="Times New Roman" w:hAnsi="Times New Roman" w:cs="Times New Roman"/>
          <w:sz w:val="24"/>
          <w:szCs w:val="24"/>
        </w:rPr>
        <w:t>Tissues of the PNS and CNS are formed of cells called </w:t>
      </w:r>
      <w:r w:rsidRPr="00E866A8">
        <w:rPr>
          <w:rFonts w:ascii="Times New Roman" w:eastAsia="Times New Roman" w:hAnsi="Times New Roman" w:cs="Times New Roman"/>
          <w:bCs/>
          <w:sz w:val="24"/>
          <w:szCs w:val="24"/>
          <w:bdr w:val="none" w:sz="0" w:space="0" w:color="auto" w:frame="1"/>
        </w:rPr>
        <w:t>glial cells</w:t>
      </w:r>
      <w:r w:rsidRPr="00E866A8">
        <w:rPr>
          <w:rFonts w:ascii="Times New Roman" w:eastAsia="Times New Roman" w:hAnsi="Times New Roman" w:cs="Times New Roman"/>
          <w:sz w:val="24"/>
          <w:szCs w:val="24"/>
        </w:rPr>
        <w:t> and </w:t>
      </w:r>
      <w:r w:rsidRPr="00E866A8">
        <w:rPr>
          <w:rFonts w:ascii="Times New Roman" w:eastAsia="Times New Roman" w:hAnsi="Times New Roman" w:cs="Times New Roman"/>
          <w:bCs/>
          <w:sz w:val="24"/>
          <w:szCs w:val="24"/>
          <w:bdr w:val="none" w:sz="0" w:space="0" w:color="auto" w:frame="1"/>
        </w:rPr>
        <w:t>neurons</w:t>
      </w:r>
      <w:r w:rsidRPr="00E866A8">
        <w:rPr>
          <w:rFonts w:ascii="Times New Roman" w:eastAsia="Times New Roman" w:hAnsi="Times New Roman" w:cs="Times New Roman"/>
          <w:sz w:val="24"/>
          <w:szCs w:val="24"/>
        </w:rPr>
        <w:t>.</w:t>
      </w:r>
    </w:p>
    <w:p w:rsidR="00E866A8" w:rsidRPr="00E866A8" w:rsidRDefault="00E866A8" w:rsidP="00E866A8">
      <w:pPr>
        <w:numPr>
          <w:ilvl w:val="0"/>
          <w:numId w:val="10"/>
        </w:numPr>
        <w:spacing w:after="0" w:line="240" w:lineRule="auto"/>
        <w:ind w:left="600"/>
        <w:textAlignment w:val="baseline"/>
        <w:rPr>
          <w:rFonts w:ascii="Times New Roman" w:eastAsia="Times New Roman" w:hAnsi="Times New Roman" w:cs="Times New Roman"/>
          <w:sz w:val="24"/>
          <w:szCs w:val="24"/>
        </w:rPr>
      </w:pPr>
      <w:r w:rsidRPr="00E866A8">
        <w:rPr>
          <w:rFonts w:ascii="Times New Roman" w:eastAsia="Times New Roman" w:hAnsi="Times New Roman" w:cs="Times New Roman"/>
          <w:sz w:val="24"/>
          <w:szCs w:val="24"/>
        </w:rPr>
        <w:t>Since the </w:t>
      </w:r>
      <w:r w:rsidRPr="00E866A8">
        <w:rPr>
          <w:rFonts w:ascii="Times New Roman" w:eastAsia="Times New Roman" w:hAnsi="Times New Roman" w:cs="Times New Roman"/>
          <w:bCs/>
          <w:sz w:val="24"/>
          <w:szCs w:val="24"/>
          <w:bdr w:val="none" w:sz="0" w:space="0" w:color="auto" w:frame="1"/>
        </w:rPr>
        <w:t>blood-brain barrier</w:t>
      </w:r>
      <w:r w:rsidRPr="00E866A8">
        <w:rPr>
          <w:rFonts w:ascii="Times New Roman" w:eastAsia="Times New Roman" w:hAnsi="Times New Roman" w:cs="Times New Roman"/>
          <w:sz w:val="24"/>
          <w:szCs w:val="24"/>
        </w:rPr>
        <w:t xml:space="preserve"> excludes most microbes, there is no normal </w:t>
      </w:r>
      <w:proofErr w:type="spellStart"/>
      <w:r w:rsidRPr="00E866A8">
        <w:rPr>
          <w:rFonts w:ascii="Times New Roman" w:eastAsia="Times New Roman" w:hAnsi="Times New Roman" w:cs="Times New Roman"/>
          <w:sz w:val="24"/>
          <w:szCs w:val="24"/>
        </w:rPr>
        <w:t>microbiota</w:t>
      </w:r>
      <w:proofErr w:type="spellEnd"/>
      <w:r w:rsidRPr="00E866A8">
        <w:rPr>
          <w:rFonts w:ascii="Times New Roman" w:eastAsia="Times New Roman" w:hAnsi="Times New Roman" w:cs="Times New Roman"/>
          <w:sz w:val="24"/>
          <w:szCs w:val="24"/>
        </w:rPr>
        <w:t xml:space="preserve"> in the CNS.</w:t>
      </w:r>
    </w:p>
    <w:p w:rsidR="00E866A8" w:rsidRPr="00E866A8" w:rsidRDefault="00E866A8" w:rsidP="00E866A8">
      <w:pPr>
        <w:numPr>
          <w:ilvl w:val="0"/>
          <w:numId w:val="10"/>
        </w:numPr>
        <w:spacing w:line="240" w:lineRule="auto"/>
        <w:ind w:left="600"/>
        <w:textAlignment w:val="baseline"/>
        <w:rPr>
          <w:rFonts w:ascii="Times New Roman" w:eastAsia="Times New Roman" w:hAnsi="Times New Roman" w:cs="Times New Roman"/>
          <w:sz w:val="24"/>
          <w:szCs w:val="24"/>
        </w:rPr>
      </w:pPr>
      <w:r w:rsidRPr="00E866A8">
        <w:rPr>
          <w:rFonts w:ascii="Times New Roman" w:eastAsia="Times New Roman" w:hAnsi="Times New Roman" w:cs="Times New Roman"/>
          <w:sz w:val="24"/>
          <w:szCs w:val="24"/>
        </w:rPr>
        <w:t>Some pathogens have specific virulence factors that allow them to breach the blood-brain barrier. Inflammation of the brain or </w:t>
      </w:r>
      <w:r w:rsidRPr="00E866A8">
        <w:rPr>
          <w:rFonts w:ascii="Times New Roman" w:eastAsia="Times New Roman" w:hAnsi="Times New Roman" w:cs="Times New Roman"/>
          <w:bCs/>
          <w:sz w:val="24"/>
          <w:szCs w:val="24"/>
          <w:bdr w:val="none" w:sz="0" w:space="0" w:color="auto" w:frame="1"/>
        </w:rPr>
        <w:t>meninges</w:t>
      </w:r>
      <w:r w:rsidRPr="00E866A8">
        <w:rPr>
          <w:rFonts w:ascii="Times New Roman" w:eastAsia="Times New Roman" w:hAnsi="Times New Roman" w:cs="Times New Roman"/>
          <w:sz w:val="24"/>
          <w:szCs w:val="24"/>
        </w:rPr>
        <w:t> caused by infection is called </w:t>
      </w:r>
      <w:r w:rsidRPr="00E866A8">
        <w:rPr>
          <w:rFonts w:ascii="Times New Roman" w:eastAsia="Times New Roman" w:hAnsi="Times New Roman" w:cs="Times New Roman"/>
          <w:bCs/>
          <w:sz w:val="24"/>
          <w:szCs w:val="24"/>
          <w:bdr w:val="none" w:sz="0" w:space="0" w:color="auto" w:frame="1"/>
        </w:rPr>
        <w:t>encephalitis</w:t>
      </w:r>
      <w:r w:rsidRPr="00E866A8">
        <w:rPr>
          <w:rFonts w:ascii="Times New Roman" w:eastAsia="Times New Roman" w:hAnsi="Times New Roman" w:cs="Times New Roman"/>
          <w:sz w:val="24"/>
          <w:szCs w:val="24"/>
        </w:rPr>
        <w:t> or </w:t>
      </w:r>
      <w:r w:rsidRPr="00E866A8">
        <w:rPr>
          <w:rFonts w:ascii="Times New Roman" w:eastAsia="Times New Roman" w:hAnsi="Times New Roman" w:cs="Times New Roman"/>
          <w:bCs/>
          <w:sz w:val="24"/>
          <w:szCs w:val="24"/>
          <w:bdr w:val="none" w:sz="0" w:space="0" w:color="auto" w:frame="1"/>
        </w:rPr>
        <w:t>meningitis</w:t>
      </w:r>
      <w:r w:rsidRPr="00E866A8">
        <w:rPr>
          <w:rFonts w:ascii="Times New Roman" w:eastAsia="Times New Roman" w:hAnsi="Times New Roman" w:cs="Times New Roman"/>
          <w:sz w:val="24"/>
          <w:szCs w:val="24"/>
        </w:rPr>
        <w:t>, respectively. These conditions can lead to blindness, deafness, coma, and death.</w:t>
      </w:r>
    </w:p>
    <w:p w:rsidR="00E866A8" w:rsidRPr="00E866A8" w:rsidRDefault="00E866A8" w:rsidP="00E866A8">
      <w:pPr>
        <w:shd w:val="clear" w:color="auto" w:fill="CCD7DD"/>
        <w:spacing w:after="324" w:line="360" w:lineRule="atLeast"/>
        <w:ind w:left="-384" w:right="-384"/>
        <w:jc w:val="center"/>
        <w:textAlignment w:val="baseline"/>
        <w:outlineLvl w:val="2"/>
        <w:rPr>
          <w:rFonts w:ascii="Arial" w:eastAsia="Times New Roman" w:hAnsi="Arial" w:cs="Arial"/>
          <w:b/>
          <w:bCs/>
          <w:caps/>
          <w:color w:val="1D1D1D"/>
          <w:sz w:val="26"/>
          <w:szCs w:val="26"/>
        </w:rPr>
      </w:pPr>
      <w:r w:rsidRPr="00E866A8">
        <w:rPr>
          <w:rFonts w:ascii="Arial" w:eastAsia="Times New Roman" w:hAnsi="Arial" w:cs="Arial"/>
          <w:b/>
          <w:bCs/>
          <w:caps/>
          <w:color w:val="1D1D1D"/>
          <w:sz w:val="26"/>
          <w:szCs w:val="26"/>
        </w:rPr>
        <w:t xml:space="preserve">MULTIPLE </w:t>
      </w:r>
      <w:proofErr w:type="gramStart"/>
      <w:r w:rsidRPr="00E866A8">
        <w:rPr>
          <w:rFonts w:ascii="Arial" w:eastAsia="Times New Roman" w:hAnsi="Arial" w:cs="Arial"/>
          <w:b/>
          <w:bCs/>
          <w:caps/>
          <w:color w:val="1D1D1D"/>
          <w:sz w:val="26"/>
          <w:szCs w:val="26"/>
        </w:rPr>
        <w:t>CHOICE</w:t>
      </w:r>
      <w:proofErr w:type="gramEnd"/>
    </w:p>
    <w:p w:rsidR="00E866A8" w:rsidRPr="00E866A8" w:rsidRDefault="00E866A8" w:rsidP="00E866A8">
      <w:pPr>
        <w:spacing w:after="120"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What is the outermost membrane surrounding the brain called?</w:t>
      </w:r>
    </w:p>
    <w:p w:rsidR="00E866A8" w:rsidRPr="00E866A8" w:rsidRDefault="00E866A8" w:rsidP="00E866A8">
      <w:pPr>
        <w:numPr>
          <w:ilvl w:val="0"/>
          <w:numId w:val="11"/>
        </w:numPr>
        <w:spacing w:after="120" w:line="240" w:lineRule="auto"/>
        <w:ind w:left="600"/>
        <w:textAlignment w:val="baseline"/>
        <w:rPr>
          <w:rFonts w:ascii="Times New Roman" w:eastAsia="Times New Roman" w:hAnsi="Times New Roman" w:cs="Times New Roman"/>
          <w:color w:val="373D3F"/>
          <w:sz w:val="24"/>
          <w:szCs w:val="24"/>
        </w:rPr>
      </w:pPr>
      <w:proofErr w:type="spellStart"/>
      <w:r w:rsidRPr="00E866A8">
        <w:rPr>
          <w:rFonts w:ascii="Times New Roman" w:eastAsia="Times New Roman" w:hAnsi="Times New Roman" w:cs="Times New Roman"/>
          <w:color w:val="373D3F"/>
          <w:sz w:val="24"/>
          <w:szCs w:val="24"/>
        </w:rPr>
        <w:t>pia</w:t>
      </w:r>
      <w:proofErr w:type="spellEnd"/>
      <w:r w:rsidRPr="00E866A8">
        <w:rPr>
          <w:rFonts w:ascii="Times New Roman" w:eastAsia="Times New Roman" w:hAnsi="Times New Roman" w:cs="Times New Roman"/>
          <w:color w:val="373D3F"/>
          <w:sz w:val="24"/>
          <w:szCs w:val="24"/>
        </w:rPr>
        <w:t xml:space="preserve"> mater</w:t>
      </w:r>
    </w:p>
    <w:p w:rsidR="00E866A8" w:rsidRPr="00E866A8" w:rsidRDefault="00E866A8" w:rsidP="00E866A8">
      <w:pPr>
        <w:numPr>
          <w:ilvl w:val="0"/>
          <w:numId w:val="11"/>
        </w:numPr>
        <w:spacing w:before="120"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arachnoid mater</w:t>
      </w:r>
    </w:p>
    <w:p w:rsidR="00E866A8" w:rsidRPr="00E866A8" w:rsidRDefault="00E866A8" w:rsidP="00E866A8">
      <w:pPr>
        <w:numPr>
          <w:ilvl w:val="0"/>
          <w:numId w:val="11"/>
        </w:numPr>
        <w:spacing w:before="120" w:after="120" w:line="240" w:lineRule="auto"/>
        <w:ind w:left="600"/>
        <w:textAlignment w:val="baseline"/>
        <w:rPr>
          <w:rFonts w:ascii="Times New Roman" w:eastAsia="Times New Roman" w:hAnsi="Times New Roman" w:cs="Times New Roman"/>
          <w:color w:val="373D3F"/>
          <w:sz w:val="24"/>
          <w:szCs w:val="24"/>
        </w:rPr>
      </w:pPr>
      <w:proofErr w:type="spellStart"/>
      <w:r w:rsidRPr="00E866A8">
        <w:rPr>
          <w:rFonts w:ascii="Times New Roman" w:eastAsia="Times New Roman" w:hAnsi="Times New Roman" w:cs="Times New Roman"/>
          <w:color w:val="373D3F"/>
          <w:sz w:val="24"/>
          <w:szCs w:val="24"/>
        </w:rPr>
        <w:t>dura</w:t>
      </w:r>
      <w:proofErr w:type="spellEnd"/>
      <w:r w:rsidRPr="00E866A8">
        <w:rPr>
          <w:rFonts w:ascii="Times New Roman" w:eastAsia="Times New Roman" w:hAnsi="Times New Roman" w:cs="Times New Roman"/>
          <w:color w:val="373D3F"/>
          <w:sz w:val="24"/>
          <w:szCs w:val="24"/>
        </w:rPr>
        <w:t xml:space="preserve"> mater</w:t>
      </w:r>
    </w:p>
    <w:p w:rsidR="00E866A8" w:rsidRPr="00E866A8" w:rsidRDefault="00E866A8" w:rsidP="00E866A8">
      <w:pPr>
        <w:numPr>
          <w:ilvl w:val="0"/>
          <w:numId w:val="11"/>
        </w:numPr>
        <w:spacing w:before="120"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alma mater</w:t>
      </w:r>
    </w:p>
    <w:p w:rsidR="00E866A8" w:rsidRPr="00E866A8" w:rsidRDefault="00E866A8" w:rsidP="00E866A8">
      <w:pPr>
        <w:spacing w:after="0" w:line="288" w:lineRule="atLeast"/>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b/>
          <w:bCs/>
          <w:color w:val="6053C6"/>
          <w:sz w:val="24"/>
          <w:szCs w:val="24"/>
          <w:u w:val="single"/>
          <w:bdr w:val="none" w:sz="0" w:space="0" w:color="auto" w:frame="1"/>
        </w:rPr>
        <w:t>Show Answer</w:t>
      </w:r>
    </w:p>
    <w:p w:rsidR="00E866A8" w:rsidRPr="00E866A8" w:rsidRDefault="00E866A8" w:rsidP="00E866A8">
      <w:pPr>
        <w:spacing w:after="120"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What term refers to an inflammation of brain tissues?</w:t>
      </w:r>
    </w:p>
    <w:p w:rsidR="00E866A8" w:rsidRPr="00E866A8" w:rsidRDefault="00E866A8" w:rsidP="00E866A8">
      <w:pPr>
        <w:numPr>
          <w:ilvl w:val="0"/>
          <w:numId w:val="12"/>
        </w:numPr>
        <w:spacing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encephalitis</w:t>
      </w:r>
    </w:p>
    <w:p w:rsidR="00E866A8" w:rsidRPr="00E866A8" w:rsidRDefault="00E866A8" w:rsidP="00E866A8">
      <w:pPr>
        <w:numPr>
          <w:ilvl w:val="0"/>
          <w:numId w:val="12"/>
        </w:numPr>
        <w:spacing w:before="120"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meningitis</w:t>
      </w:r>
    </w:p>
    <w:p w:rsidR="00E866A8" w:rsidRPr="00E866A8" w:rsidRDefault="00E866A8" w:rsidP="00E866A8">
      <w:pPr>
        <w:numPr>
          <w:ilvl w:val="0"/>
          <w:numId w:val="12"/>
        </w:numPr>
        <w:spacing w:before="120"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sinusitis</w:t>
      </w:r>
    </w:p>
    <w:p w:rsidR="00E866A8" w:rsidRPr="00E866A8" w:rsidRDefault="00E866A8" w:rsidP="00E866A8">
      <w:pPr>
        <w:numPr>
          <w:ilvl w:val="0"/>
          <w:numId w:val="12"/>
        </w:numPr>
        <w:spacing w:before="120" w:after="120" w:line="240" w:lineRule="auto"/>
        <w:ind w:left="600"/>
        <w:textAlignment w:val="baseline"/>
        <w:rPr>
          <w:rFonts w:ascii="Times New Roman" w:eastAsia="Times New Roman" w:hAnsi="Times New Roman" w:cs="Times New Roman"/>
          <w:color w:val="373D3F"/>
          <w:sz w:val="24"/>
          <w:szCs w:val="24"/>
        </w:rPr>
      </w:pPr>
      <w:proofErr w:type="spellStart"/>
      <w:r w:rsidRPr="00E866A8">
        <w:rPr>
          <w:rFonts w:ascii="Times New Roman" w:eastAsia="Times New Roman" w:hAnsi="Times New Roman" w:cs="Times New Roman"/>
          <w:color w:val="373D3F"/>
          <w:sz w:val="24"/>
          <w:szCs w:val="24"/>
        </w:rPr>
        <w:t>meningoencephalitis</w:t>
      </w:r>
      <w:proofErr w:type="spellEnd"/>
    </w:p>
    <w:p w:rsidR="00E866A8" w:rsidRPr="00E866A8" w:rsidRDefault="00E866A8" w:rsidP="00E866A8">
      <w:pPr>
        <w:spacing w:after="0" w:line="288" w:lineRule="atLeast"/>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b/>
          <w:bCs/>
          <w:color w:val="6053C6"/>
          <w:sz w:val="24"/>
          <w:szCs w:val="24"/>
          <w:u w:val="single"/>
          <w:bdr w:val="none" w:sz="0" w:space="0" w:color="auto" w:frame="1"/>
        </w:rPr>
        <w:t>Show Answer</w:t>
      </w:r>
    </w:p>
    <w:p w:rsidR="00E866A8" w:rsidRPr="00E866A8" w:rsidRDefault="00E866A8" w:rsidP="00E866A8">
      <w:pPr>
        <w:spacing w:after="120"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Nerve cells form long projections called __________.</w:t>
      </w:r>
    </w:p>
    <w:p w:rsidR="00E866A8" w:rsidRPr="00E866A8" w:rsidRDefault="00E866A8" w:rsidP="00E866A8">
      <w:pPr>
        <w:numPr>
          <w:ilvl w:val="0"/>
          <w:numId w:val="13"/>
        </w:numPr>
        <w:spacing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soma</w:t>
      </w:r>
    </w:p>
    <w:p w:rsidR="00E866A8" w:rsidRPr="00E866A8" w:rsidRDefault="00E866A8" w:rsidP="00E866A8">
      <w:pPr>
        <w:numPr>
          <w:ilvl w:val="0"/>
          <w:numId w:val="13"/>
        </w:numPr>
        <w:spacing w:before="120"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axons</w:t>
      </w:r>
    </w:p>
    <w:p w:rsidR="00E866A8" w:rsidRPr="00E866A8" w:rsidRDefault="00E866A8" w:rsidP="00E866A8">
      <w:pPr>
        <w:numPr>
          <w:ilvl w:val="0"/>
          <w:numId w:val="13"/>
        </w:numPr>
        <w:spacing w:before="120"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dendrites</w:t>
      </w:r>
    </w:p>
    <w:p w:rsidR="00E866A8" w:rsidRPr="00E866A8" w:rsidRDefault="00E866A8" w:rsidP="00E866A8">
      <w:pPr>
        <w:numPr>
          <w:ilvl w:val="0"/>
          <w:numId w:val="13"/>
        </w:numPr>
        <w:spacing w:before="120"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synapses</w:t>
      </w:r>
    </w:p>
    <w:p w:rsidR="00E866A8" w:rsidRPr="00E866A8" w:rsidRDefault="00E866A8" w:rsidP="00E866A8">
      <w:pPr>
        <w:spacing w:after="0" w:line="288" w:lineRule="atLeast"/>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b/>
          <w:bCs/>
          <w:color w:val="6053C6"/>
          <w:sz w:val="24"/>
          <w:szCs w:val="24"/>
          <w:u w:val="single"/>
          <w:bdr w:val="none" w:sz="0" w:space="0" w:color="auto" w:frame="1"/>
        </w:rPr>
        <w:t>Show Answer</w:t>
      </w:r>
    </w:p>
    <w:p w:rsidR="00E866A8" w:rsidRPr="00E866A8" w:rsidRDefault="00E866A8" w:rsidP="00E866A8">
      <w:pPr>
        <w:spacing w:after="120"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Chemicals called __________ are stored in neurons and released when the cell is stimulated by a signal.</w:t>
      </w:r>
    </w:p>
    <w:p w:rsidR="00E866A8" w:rsidRPr="00E866A8" w:rsidRDefault="00E866A8" w:rsidP="00E866A8">
      <w:pPr>
        <w:numPr>
          <w:ilvl w:val="0"/>
          <w:numId w:val="14"/>
        </w:numPr>
        <w:spacing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toxins</w:t>
      </w:r>
    </w:p>
    <w:p w:rsidR="00E866A8" w:rsidRPr="00E866A8" w:rsidRDefault="00E866A8" w:rsidP="00E866A8">
      <w:pPr>
        <w:numPr>
          <w:ilvl w:val="0"/>
          <w:numId w:val="14"/>
        </w:numPr>
        <w:spacing w:before="120"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cytokines</w:t>
      </w:r>
    </w:p>
    <w:p w:rsidR="00E866A8" w:rsidRPr="00E866A8" w:rsidRDefault="00E866A8" w:rsidP="00E866A8">
      <w:pPr>
        <w:numPr>
          <w:ilvl w:val="0"/>
          <w:numId w:val="14"/>
        </w:numPr>
        <w:spacing w:before="120" w:after="120" w:line="240" w:lineRule="auto"/>
        <w:ind w:left="600"/>
        <w:textAlignment w:val="baseline"/>
        <w:rPr>
          <w:rFonts w:ascii="Times New Roman" w:eastAsia="Times New Roman" w:hAnsi="Times New Roman" w:cs="Times New Roman"/>
          <w:color w:val="373D3F"/>
          <w:sz w:val="24"/>
          <w:szCs w:val="24"/>
        </w:rPr>
      </w:pPr>
      <w:proofErr w:type="spellStart"/>
      <w:r w:rsidRPr="00E866A8">
        <w:rPr>
          <w:rFonts w:ascii="Times New Roman" w:eastAsia="Times New Roman" w:hAnsi="Times New Roman" w:cs="Times New Roman"/>
          <w:color w:val="373D3F"/>
          <w:sz w:val="24"/>
          <w:szCs w:val="24"/>
        </w:rPr>
        <w:t>chemokines</w:t>
      </w:r>
      <w:proofErr w:type="spellEnd"/>
    </w:p>
    <w:p w:rsidR="00E866A8" w:rsidRPr="00E866A8" w:rsidRDefault="00E866A8" w:rsidP="00E866A8">
      <w:pPr>
        <w:numPr>
          <w:ilvl w:val="0"/>
          <w:numId w:val="14"/>
        </w:numPr>
        <w:spacing w:before="120"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neurotransmitters</w:t>
      </w:r>
    </w:p>
    <w:p w:rsidR="00E866A8" w:rsidRPr="00E866A8" w:rsidRDefault="00E866A8" w:rsidP="00E866A8">
      <w:pPr>
        <w:spacing w:after="0" w:line="288" w:lineRule="atLeast"/>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b/>
          <w:bCs/>
          <w:color w:val="6053C6"/>
          <w:sz w:val="24"/>
          <w:szCs w:val="24"/>
          <w:u w:val="single"/>
          <w:bdr w:val="none" w:sz="0" w:space="0" w:color="auto" w:frame="1"/>
        </w:rPr>
        <w:t>Show Answer</w:t>
      </w:r>
    </w:p>
    <w:p w:rsidR="00E866A8" w:rsidRPr="00E866A8" w:rsidRDefault="00E866A8" w:rsidP="00E866A8">
      <w:pPr>
        <w:spacing w:after="120"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lastRenderedPageBreak/>
        <w:t>The central nervous system is made up of __________.</w:t>
      </w:r>
    </w:p>
    <w:p w:rsidR="00E866A8" w:rsidRPr="00E866A8" w:rsidRDefault="00E866A8" w:rsidP="00E866A8">
      <w:pPr>
        <w:numPr>
          <w:ilvl w:val="0"/>
          <w:numId w:val="15"/>
        </w:numPr>
        <w:spacing w:after="120" w:line="240" w:lineRule="auto"/>
        <w:ind w:left="600"/>
        <w:textAlignment w:val="baseline"/>
        <w:rPr>
          <w:rFonts w:ascii="Times New Roman" w:eastAsia="Times New Roman" w:hAnsi="Times New Roman" w:cs="Times New Roman"/>
          <w:color w:val="373D3F"/>
          <w:sz w:val="24"/>
          <w:szCs w:val="24"/>
        </w:rPr>
      </w:pPr>
      <w:proofErr w:type="gramStart"/>
      <w:r w:rsidRPr="00E866A8">
        <w:rPr>
          <w:rFonts w:ascii="Times New Roman" w:eastAsia="Times New Roman" w:hAnsi="Times New Roman" w:cs="Times New Roman"/>
          <w:color w:val="373D3F"/>
          <w:sz w:val="24"/>
          <w:szCs w:val="24"/>
        </w:rPr>
        <w:t>sensory</w:t>
      </w:r>
      <w:proofErr w:type="gramEnd"/>
      <w:r w:rsidRPr="00E866A8">
        <w:rPr>
          <w:rFonts w:ascii="Times New Roman" w:eastAsia="Times New Roman" w:hAnsi="Times New Roman" w:cs="Times New Roman"/>
          <w:color w:val="373D3F"/>
          <w:sz w:val="24"/>
          <w:szCs w:val="24"/>
        </w:rPr>
        <w:t xml:space="preserve"> organs and muscles.</w:t>
      </w:r>
    </w:p>
    <w:p w:rsidR="00E866A8" w:rsidRPr="00E866A8" w:rsidRDefault="00E866A8" w:rsidP="00E866A8">
      <w:pPr>
        <w:numPr>
          <w:ilvl w:val="0"/>
          <w:numId w:val="15"/>
        </w:numPr>
        <w:spacing w:before="120" w:after="120" w:line="240" w:lineRule="auto"/>
        <w:ind w:left="600"/>
        <w:textAlignment w:val="baseline"/>
        <w:rPr>
          <w:rFonts w:ascii="Times New Roman" w:eastAsia="Times New Roman" w:hAnsi="Times New Roman" w:cs="Times New Roman"/>
          <w:color w:val="373D3F"/>
          <w:sz w:val="24"/>
          <w:szCs w:val="24"/>
        </w:rPr>
      </w:pPr>
      <w:proofErr w:type="gramStart"/>
      <w:r w:rsidRPr="00E866A8">
        <w:rPr>
          <w:rFonts w:ascii="Times New Roman" w:eastAsia="Times New Roman" w:hAnsi="Times New Roman" w:cs="Times New Roman"/>
          <w:color w:val="373D3F"/>
          <w:sz w:val="24"/>
          <w:szCs w:val="24"/>
        </w:rPr>
        <w:t>the</w:t>
      </w:r>
      <w:proofErr w:type="gramEnd"/>
      <w:r w:rsidRPr="00E866A8">
        <w:rPr>
          <w:rFonts w:ascii="Times New Roman" w:eastAsia="Times New Roman" w:hAnsi="Times New Roman" w:cs="Times New Roman"/>
          <w:color w:val="373D3F"/>
          <w:sz w:val="24"/>
          <w:szCs w:val="24"/>
        </w:rPr>
        <w:t xml:space="preserve"> brain and muscles.</w:t>
      </w:r>
    </w:p>
    <w:p w:rsidR="00E866A8" w:rsidRPr="00E866A8" w:rsidRDefault="00E866A8" w:rsidP="00E866A8">
      <w:pPr>
        <w:numPr>
          <w:ilvl w:val="0"/>
          <w:numId w:val="15"/>
        </w:numPr>
        <w:spacing w:before="120" w:after="120" w:line="240" w:lineRule="auto"/>
        <w:ind w:left="600"/>
        <w:textAlignment w:val="baseline"/>
        <w:rPr>
          <w:rFonts w:ascii="Times New Roman" w:eastAsia="Times New Roman" w:hAnsi="Times New Roman" w:cs="Times New Roman"/>
          <w:color w:val="373D3F"/>
          <w:sz w:val="24"/>
          <w:szCs w:val="24"/>
        </w:rPr>
      </w:pPr>
      <w:proofErr w:type="gramStart"/>
      <w:r w:rsidRPr="00E866A8">
        <w:rPr>
          <w:rFonts w:ascii="Times New Roman" w:eastAsia="Times New Roman" w:hAnsi="Times New Roman" w:cs="Times New Roman"/>
          <w:color w:val="373D3F"/>
          <w:sz w:val="24"/>
          <w:szCs w:val="24"/>
        </w:rPr>
        <w:t>the</w:t>
      </w:r>
      <w:proofErr w:type="gramEnd"/>
      <w:r w:rsidRPr="00E866A8">
        <w:rPr>
          <w:rFonts w:ascii="Times New Roman" w:eastAsia="Times New Roman" w:hAnsi="Times New Roman" w:cs="Times New Roman"/>
          <w:color w:val="373D3F"/>
          <w:sz w:val="24"/>
          <w:szCs w:val="24"/>
        </w:rPr>
        <w:t xml:space="preserve"> sensory organs and spinal cord.</w:t>
      </w:r>
    </w:p>
    <w:p w:rsidR="00E866A8" w:rsidRPr="00E866A8" w:rsidRDefault="00E866A8" w:rsidP="00E866A8">
      <w:pPr>
        <w:numPr>
          <w:ilvl w:val="0"/>
          <w:numId w:val="15"/>
        </w:numPr>
        <w:spacing w:before="120" w:after="120" w:line="240" w:lineRule="auto"/>
        <w:ind w:left="600"/>
        <w:textAlignment w:val="baseline"/>
        <w:rPr>
          <w:rFonts w:ascii="Times New Roman" w:eastAsia="Times New Roman" w:hAnsi="Times New Roman" w:cs="Times New Roman"/>
          <w:color w:val="373D3F"/>
          <w:sz w:val="24"/>
          <w:szCs w:val="24"/>
        </w:rPr>
      </w:pPr>
      <w:proofErr w:type="gramStart"/>
      <w:r w:rsidRPr="00E866A8">
        <w:rPr>
          <w:rFonts w:ascii="Times New Roman" w:eastAsia="Times New Roman" w:hAnsi="Times New Roman" w:cs="Times New Roman"/>
          <w:color w:val="373D3F"/>
          <w:sz w:val="24"/>
          <w:szCs w:val="24"/>
        </w:rPr>
        <w:t>the</w:t>
      </w:r>
      <w:proofErr w:type="gramEnd"/>
      <w:r w:rsidRPr="00E866A8">
        <w:rPr>
          <w:rFonts w:ascii="Times New Roman" w:eastAsia="Times New Roman" w:hAnsi="Times New Roman" w:cs="Times New Roman"/>
          <w:color w:val="373D3F"/>
          <w:sz w:val="24"/>
          <w:szCs w:val="24"/>
        </w:rPr>
        <w:t xml:space="preserve"> brain and spinal column.</w:t>
      </w:r>
    </w:p>
    <w:p w:rsidR="00E866A8" w:rsidRPr="00E866A8" w:rsidRDefault="00E866A8" w:rsidP="00E866A8">
      <w:pPr>
        <w:spacing w:line="288" w:lineRule="atLeast"/>
        <w:textAlignment w:val="baseline"/>
        <w:rPr>
          <w:rFonts w:ascii="Arial" w:eastAsia="Times New Roman" w:hAnsi="Arial" w:cs="Arial"/>
          <w:color w:val="373D3F"/>
        </w:rPr>
      </w:pPr>
      <w:r w:rsidRPr="00E866A8">
        <w:rPr>
          <w:rFonts w:ascii="Arial" w:eastAsia="Times New Roman" w:hAnsi="Arial" w:cs="Arial"/>
          <w:b/>
          <w:bCs/>
          <w:color w:val="6053C6"/>
          <w:u w:val="single"/>
          <w:bdr w:val="none" w:sz="0" w:space="0" w:color="auto" w:frame="1"/>
        </w:rPr>
        <w:t>Show Answer</w:t>
      </w:r>
    </w:p>
    <w:p w:rsidR="00E866A8" w:rsidRPr="00E866A8" w:rsidRDefault="00E866A8" w:rsidP="00E866A8">
      <w:pPr>
        <w:shd w:val="clear" w:color="auto" w:fill="CCD7DD"/>
        <w:spacing w:after="324" w:line="360" w:lineRule="atLeast"/>
        <w:ind w:left="-384" w:right="-384"/>
        <w:jc w:val="center"/>
        <w:textAlignment w:val="baseline"/>
        <w:outlineLvl w:val="2"/>
        <w:rPr>
          <w:rFonts w:ascii="Arial" w:eastAsia="Times New Roman" w:hAnsi="Arial" w:cs="Arial"/>
          <w:b/>
          <w:bCs/>
          <w:caps/>
          <w:color w:val="1D1D1D"/>
          <w:sz w:val="26"/>
          <w:szCs w:val="26"/>
        </w:rPr>
      </w:pPr>
      <w:r w:rsidRPr="00E866A8">
        <w:rPr>
          <w:rFonts w:ascii="Arial" w:eastAsia="Times New Roman" w:hAnsi="Arial" w:cs="Arial"/>
          <w:b/>
          <w:bCs/>
          <w:caps/>
          <w:color w:val="1D1D1D"/>
          <w:sz w:val="26"/>
          <w:szCs w:val="26"/>
        </w:rPr>
        <w:t>MATCHING</w:t>
      </w:r>
    </w:p>
    <w:p w:rsidR="00E866A8" w:rsidRPr="00E866A8" w:rsidRDefault="00E866A8" w:rsidP="00E866A8">
      <w:pPr>
        <w:spacing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Match each strategy for microbial invasion of the CNS with its description.</w:t>
      </w:r>
    </w:p>
    <w:tbl>
      <w:tblPr>
        <w:tblW w:w="1332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Description w:val="No Summary"/>
      </w:tblPr>
      <w:tblGrid>
        <w:gridCol w:w="3244"/>
        <w:gridCol w:w="10076"/>
      </w:tblGrid>
      <w:tr w:rsidR="00E866A8" w:rsidRPr="00E866A8" w:rsidTr="00E866A8">
        <w:tc>
          <w:tcPr>
            <w:tcW w:w="0" w:type="auto"/>
            <w:tcBorders>
              <w:top w:val="nil"/>
              <w:left w:val="nil"/>
              <w:bottom w:val="nil"/>
              <w:right w:val="nil"/>
            </w:tcBorders>
            <w:shd w:val="clear" w:color="auto" w:fill="auto"/>
            <w:tcMar>
              <w:top w:w="135" w:type="dxa"/>
              <w:left w:w="180" w:type="dxa"/>
              <w:bottom w:w="135" w:type="dxa"/>
              <w:right w:w="180" w:type="dxa"/>
            </w:tcMar>
            <w:vAlign w:val="center"/>
            <w:hideMark/>
          </w:tcPr>
          <w:p w:rsidR="00E866A8" w:rsidRPr="00E866A8" w:rsidRDefault="00E866A8" w:rsidP="00E866A8">
            <w:pPr>
              <w:spacing w:after="0" w:line="270" w:lineRule="atLeast"/>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___intercellular entry</w:t>
            </w:r>
          </w:p>
        </w:tc>
        <w:tc>
          <w:tcPr>
            <w:tcW w:w="0" w:type="auto"/>
            <w:tcBorders>
              <w:top w:val="nil"/>
              <w:left w:val="nil"/>
              <w:bottom w:val="nil"/>
              <w:right w:val="nil"/>
            </w:tcBorders>
            <w:shd w:val="clear" w:color="auto" w:fill="auto"/>
            <w:tcMar>
              <w:top w:w="135" w:type="dxa"/>
              <w:left w:w="180" w:type="dxa"/>
              <w:bottom w:w="135" w:type="dxa"/>
              <w:right w:w="180" w:type="dxa"/>
            </w:tcMar>
            <w:vAlign w:val="center"/>
            <w:hideMark/>
          </w:tcPr>
          <w:p w:rsidR="00E866A8" w:rsidRPr="00E866A8" w:rsidRDefault="00E866A8" w:rsidP="00E866A8">
            <w:pPr>
              <w:spacing w:after="0" w:line="270" w:lineRule="atLeast"/>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A. pathogen gains entry by infecting peripheral white blood cells</w:t>
            </w:r>
          </w:p>
        </w:tc>
      </w:tr>
      <w:tr w:rsidR="00E866A8" w:rsidRPr="00E866A8" w:rsidTr="00E866A8">
        <w:tc>
          <w:tcPr>
            <w:tcW w:w="0" w:type="auto"/>
            <w:tcBorders>
              <w:top w:val="nil"/>
              <w:left w:val="nil"/>
              <w:bottom w:val="nil"/>
              <w:right w:val="nil"/>
            </w:tcBorders>
            <w:shd w:val="clear" w:color="auto" w:fill="auto"/>
            <w:tcMar>
              <w:top w:w="135" w:type="dxa"/>
              <w:left w:w="180" w:type="dxa"/>
              <w:bottom w:w="135" w:type="dxa"/>
              <w:right w:w="180" w:type="dxa"/>
            </w:tcMar>
            <w:vAlign w:val="center"/>
            <w:hideMark/>
          </w:tcPr>
          <w:p w:rsidR="00E866A8" w:rsidRPr="00E866A8" w:rsidRDefault="00E866A8" w:rsidP="00E866A8">
            <w:pPr>
              <w:spacing w:after="0" w:line="270" w:lineRule="atLeast"/>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___</w:t>
            </w:r>
            <w:proofErr w:type="spellStart"/>
            <w:r w:rsidRPr="00E866A8">
              <w:rPr>
                <w:rFonts w:ascii="Times New Roman" w:eastAsia="Times New Roman" w:hAnsi="Times New Roman" w:cs="Times New Roman"/>
                <w:color w:val="373D3F"/>
                <w:sz w:val="24"/>
                <w:szCs w:val="24"/>
              </w:rPr>
              <w:t>transcellular</w:t>
            </w:r>
            <w:proofErr w:type="spellEnd"/>
            <w:r w:rsidRPr="00E866A8">
              <w:rPr>
                <w:rFonts w:ascii="Times New Roman" w:eastAsia="Times New Roman" w:hAnsi="Times New Roman" w:cs="Times New Roman"/>
                <w:color w:val="373D3F"/>
                <w:sz w:val="24"/>
                <w:szCs w:val="24"/>
              </w:rPr>
              <w:t> entry</w:t>
            </w:r>
          </w:p>
        </w:tc>
        <w:tc>
          <w:tcPr>
            <w:tcW w:w="0" w:type="auto"/>
            <w:tcBorders>
              <w:top w:val="nil"/>
              <w:left w:val="nil"/>
              <w:bottom w:val="nil"/>
              <w:right w:val="nil"/>
            </w:tcBorders>
            <w:shd w:val="clear" w:color="auto" w:fill="auto"/>
            <w:tcMar>
              <w:top w:w="135" w:type="dxa"/>
              <w:left w:w="180" w:type="dxa"/>
              <w:bottom w:w="135" w:type="dxa"/>
              <w:right w:w="180" w:type="dxa"/>
            </w:tcMar>
            <w:vAlign w:val="center"/>
            <w:hideMark/>
          </w:tcPr>
          <w:p w:rsidR="00E866A8" w:rsidRPr="00E866A8" w:rsidRDefault="00E866A8" w:rsidP="00E866A8">
            <w:pPr>
              <w:spacing w:after="0" w:line="270" w:lineRule="atLeast"/>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B. pathogen bypasses the blood-brain barrier by travel along the olfactory or trigeminal cranial nerves</w:t>
            </w:r>
          </w:p>
        </w:tc>
      </w:tr>
      <w:tr w:rsidR="00E866A8" w:rsidRPr="00E866A8" w:rsidTr="00E866A8">
        <w:tc>
          <w:tcPr>
            <w:tcW w:w="0" w:type="auto"/>
            <w:tcBorders>
              <w:top w:val="nil"/>
              <w:left w:val="nil"/>
              <w:bottom w:val="nil"/>
              <w:right w:val="nil"/>
            </w:tcBorders>
            <w:shd w:val="clear" w:color="auto" w:fill="auto"/>
            <w:tcMar>
              <w:top w:w="135" w:type="dxa"/>
              <w:left w:w="180" w:type="dxa"/>
              <w:bottom w:w="135" w:type="dxa"/>
              <w:right w:w="180" w:type="dxa"/>
            </w:tcMar>
            <w:vAlign w:val="center"/>
            <w:hideMark/>
          </w:tcPr>
          <w:p w:rsidR="00E866A8" w:rsidRPr="00E866A8" w:rsidRDefault="00E866A8" w:rsidP="00E866A8">
            <w:pPr>
              <w:spacing w:after="0" w:line="270" w:lineRule="atLeast"/>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___leukocyte-facilitated entry</w:t>
            </w:r>
          </w:p>
        </w:tc>
        <w:tc>
          <w:tcPr>
            <w:tcW w:w="0" w:type="auto"/>
            <w:tcBorders>
              <w:top w:val="nil"/>
              <w:left w:val="nil"/>
              <w:bottom w:val="nil"/>
              <w:right w:val="nil"/>
            </w:tcBorders>
            <w:shd w:val="clear" w:color="auto" w:fill="auto"/>
            <w:tcMar>
              <w:top w:w="135" w:type="dxa"/>
              <w:left w:w="180" w:type="dxa"/>
              <w:bottom w:w="135" w:type="dxa"/>
              <w:right w:w="180" w:type="dxa"/>
            </w:tcMar>
            <w:vAlign w:val="center"/>
            <w:hideMark/>
          </w:tcPr>
          <w:p w:rsidR="00E866A8" w:rsidRPr="00E866A8" w:rsidRDefault="00E866A8" w:rsidP="00E866A8">
            <w:pPr>
              <w:spacing w:after="0" w:line="270" w:lineRule="atLeast"/>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C. pathogen passes through the cells of the blood-brain barrier</w:t>
            </w:r>
          </w:p>
        </w:tc>
      </w:tr>
      <w:tr w:rsidR="00E866A8" w:rsidRPr="00E866A8" w:rsidTr="00E866A8">
        <w:tc>
          <w:tcPr>
            <w:tcW w:w="0" w:type="auto"/>
            <w:tcBorders>
              <w:top w:val="nil"/>
              <w:left w:val="nil"/>
              <w:bottom w:val="nil"/>
              <w:right w:val="nil"/>
            </w:tcBorders>
            <w:shd w:val="clear" w:color="auto" w:fill="auto"/>
            <w:tcMar>
              <w:top w:w="135" w:type="dxa"/>
              <w:left w:w="180" w:type="dxa"/>
              <w:bottom w:w="135" w:type="dxa"/>
              <w:right w:w="180" w:type="dxa"/>
            </w:tcMar>
            <w:vAlign w:val="center"/>
            <w:hideMark/>
          </w:tcPr>
          <w:p w:rsidR="00E866A8" w:rsidRPr="00E866A8" w:rsidRDefault="00E866A8" w:rsidP="00E866A8">
            <w:pPr>
              <w:spacing w:after="0" w:line="270" w:lineRule="atLeast"/>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___</w:t>
            </w:r>
            <w:proofErr w:type="spellStart"/>
            <w:r w:rsidRPr="00E866A8">
              <w:rPr>
                <w:rFonts w:ascii="Times New Roman" w:eastAsia="Times New Roman" w:hAnsi="Times New Roman" w:cs="Times New Roman"/>
                <w:color w:val="373D3F"/>
                <w:sz w:val="24"/>
                <w:szCs w:val="24"/>
              </w:rPr>
              <w:t>nonhematogenous</w:t>
            </w:r>
            <w:proofErr w:type="spellEnd"/>
            <w:r w:rsidRPr="00E866A8">
              <w:rPr>
                <w:rFonts w:ascii="Times New Roman" w:eastAsia="Times New Roman" w:hAnsi="Times New Roman" w:cs="Times New Roman"/>
                <w:color w:val="373D3F"/>
                <w:sz w:val="24"/>
                <w:szCs w:val="24"/>
              </w:rPr>
              <w:t> entry</w:t>
            </w:r>
          </w:p>
        </w:tc>
        <w:tc>
          <w:tcPr>
            <w:tcW w:w="0" w:type="auto"/>
            <w:tcBorders>
              <w:top w:val="nil"/>
              <w:left w:val="nil"/>
              <w:bottom w:val="nil"/>
              <w:right w:val="nil"/>
            </w:tcBorders>
            <w:shd w:val="clear" w:color="auto" w:fill="auto"/>
            <w:tcMar>
              <w:top w:w="135" w:type="dxa"/>
              <w:left w:w="180" w:type="dxa"/>
              <w:bottom w:w="135" w:type="dxa"/>
              <w:right w:w="180" w:type="dxa"/>
            </w:tcMar>
            <w:vAlign w:val="center"/>
            <w:hideMark/>
          </w:tcPr>
          <w:p w:rsidR="00E866A8" w:rsidRPr="00E866A8" w:rsidRDefault="00E866A8" w:rsidP="00E866A8">
            <w:pPr>
              <w:spacing w:after="0" w:line="270" w:lineRule="atLeast"/>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D. pathogen passes between the cells of the blood-brain barrier</w:t>
            </w:r>
          </w:p>
        </w:tc>
      </w:tr>
    </w:tbl>
    <w:p w:rsidR="00E866A8" w:rsidRPr="00E866A8" w:rsidRDefault="00E866A8" w:rsidP="00E866A8">
      <w:pPr>
        <w:spacing w:line="288" w:lineRule="atLeast"/>
        <w:textAlignment w:val="baseline"/>
        <w:rPr>
          <w:rFonts w:ascii="Arial" w:eastAsia="Times New Roman" w:hAnsi="Arial" w:cs="Arial"/>
          <w:color w:val="373D3F"/>
        </w:rPr>
      </w:pPr>
      <w:r w:rsidRPr="00E866A8">
        <w:rPr>
          <w:rFonts w:ascii="Arial" w:eastAsia="Times New Roman" w:hAnsi="Arial" w:cs="Arial"/>
          <w:b/>
          <w:bCs/>
          <w:color w:val="6053C6"/>
          <w:u w:val="single"/>
          <w:bdr w:val="none" w:sz="0" w:space="0" w:color="auto" w:frame="1"/>
        </w:rPr>
        <w:t>Show Answer</w:t>
      </w:r>
    </w:p>
    <w:p w:rsidR="00E866A8" w:rsidRPr="00E866A8" w:rsidRDefault="00E866A8" w:rsidP="00E866A8">
      <w:pPr>
        <w:shd w:val="clear" w:color="auto" w:fill="CCD7DD"/>
        <w:spacing w:after="324" w:line="360" w:lineRule="atLeast"/>
        <w:ind w:left="-384" w:right="-384"/>
        <w:jc w:val="center"/>
        <w:textAlignment w:val="baseline"/>
        <w:outlineLvl w:val="2"/>
        <w:rPr>
          <w:rFonts w:ascii="Arial" w:eastAsia="Times New Roman" w:hAnsi="Arial" w:cs="Arial"/>
          <w:b/>
          <w:bCs/>
          <w:caps/>
          <w:color w:val="1D1D1D"/>
          <w:sz w:val="26"/>
          <w:szCs w:val="26"/>
        </w:rPr>
      </w:pPr>
      <w:r w:rsidRPr="00E866A8">
        <w:rPr>
          <w:rFonts w:ascii="Arial" w:eastAsia="Times New Roman" w:hAnsi="Arial" w:cs="Arial"/>
          <w:b/>
          <w:bCs/>
          <w:caps/>
          <w:color w:val="1D1D1D"/>
          <w:sz w:val="26"/>
          <w:szCs w:val="26"/>
        </w:rPr>
        <w:t>FILL IN THE BLANK</w:t>
      </w:r>
    </w:p>
    <w:p w:rsidR="00E866A8" w:rsidRPr="00E866A8" w:rsidRDefault="00E866A8" w:rsidP="00E866A8">
      <w:pPr>
        <w:spacing w:after="120"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The cell body of a neuron is called the __________.</w:t>
      </w:r>
    </w:p>
    <w:p w:rsidR="00E866A8" w:rsidRPr="00E866A8" w:rsidRDefault="00E866A8" w:rsidP="00E866A8">
      <w:pPr>
        <w:spacing w:after="0" w:line="288" w:lineRule="atLeast"/>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b/>
          <w:bCs/>
          <w:color w:val="6053C6"/>
          <w:sz w:val="24"/>
          <w:szCs w:val="24"/>
          <w:u w:val="single"/>
          <w:bdr w:val="none" w:sz="0" w:space="0" w:color="auto" w:frame="1"/>
        </w:rPr>
        <w:t>Show Answer</w:t>
      </w:r>
    </w:p>
    <w:p w:rsidR="00E866A8" w:rsidRPr="00E866A8" w:rsidRDefault="00E866A8" w:rsidP="00E866A8">
      <w:pPr>
        <w:spacing w:after="120"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A signal is transmitted down the __________ of a nerve cell.</w:t>
      </w:r>
    </w:p>
    <w:p w:rsidR="00E866A8" w:rsidRPr="00E866A8" w:rsidRDefault="00E866A8" w:rsidP="00E866A8">
      <w:pPr>
        <w:spacing w:after="0" w:line="288" w:lineRule="atLeast"/>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b/>
          <w:bCs/>
          <w:color w:val="6053C6"/>
          <w:sz w:val="24"/>
          <w:szCs w:val="24"/>
          <w:u w:val="single"/>
          <w:bdr w:val="none" w:sz="0" w:space="0" w:color="auto" w:frame="1"/>
        </w:rPr>
        <w:t>Show Answer</w:t>
      </w:r>
    </w:p>
    <w:p w:rsidR="00E866A8" w:rsidRPr="00E866A8" w:rsidRDefault="00E866A8" w:rsidP="00E866A8">
      <w:pPr>
        <w:spacing w:after="120"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The __________ is filled with cerebrospinal fluid.</w:t>
      </w:r>
    </w:p>
    <w:p w:rsidR="00E866A8" w:rsidRPr="00E866A8" w:rsidRDefault="00E866A8" w:rsidP="00E866A8">
      <w:pPr>
        <w:spacing w:after="0" w:line="288" w:lineRule="atLeast"/>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b/>
          <w:bCs/>
          <w:color w:val="6053C6"/>
          <w:sz w:val="24"/>
          <w:szCs w:val="24"/>
          <w:u w:val="single"/>
          <w:bdr w:val="none" w:sz="0" w:space="0" w:color="auto" w:frame="1"/>
        </w:rPr>
        <w:t>Show Answer</w:t>
      </w:r>
    </w:p>
    <w:p w:rsidR="00E866A8" w:rsidRPr="00E866A8" w:rsidRDefault="00E866A8" w:rsidP="00E866A8">
      <w:pPr>
        <w:spacing w:after="120" w:line="240" w:lineRule="auto"/>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The __________ prevents access of microbes in the blood from gaining access to the central nervous system.</w:t>
      </w:r>
    </w:p>
    <w:p w:rsidR="00E866A8" w:rsidRPr="00E866A8" w:rsidRDefault="00E866A8" w:rsidP="00E866A8">
      <w:pPr>
        <w:spacing w:after="0" w:line="288" w:lineRule="atLeast"/>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b/>
          <w:bCs/>
          <w:color w:val="6053C6"/>
          <w:sz w:val="24"/>
          <w:szCs w:val="24"/>
          <w:u w:val="single"/>
          <w:bdr w:val="none" w:sz="0" w:space="0" w:color="auto" w:frame="1"/>
        </w:rPr>
        <w:t>Show Answer</w:t>
      </w:r>
    </w:p>
    <w:p w:rsidR="00E866A8" w:rsidRPr="00E866A8" w:rsidRDefault="00E866A8" w:rsidP="00E866A8">
      <w:pPr>
        <w:spacing w:after="120" w:line="240" w:lineRule="auto"/>
        <w:textAlignment w:val="baseline"/>
        <w:rPr>
          <w:rFonts w:ascii="Times New Roman" w:eastAsia="Times New Roman" w:hAnsi="Times New Roman" w:cs="Times New Roman"/>
          <w:color w:val="373D3F"/>
          <w:sz w:val="24"/>
          <w:szCs w:val="24"/>
        </w:rPr>
      </w:pPr>
      <w:proofErr w:type="spellStart"/>
      <w:r w:rsidRPr="00E866A8">
        <w:rPr>
          <w:rFonts w:ascii="Times New Roman" w:eastAsia="Times New Roman" w:hAnsi="Times New Roman" w:cs="Times New Roman"/>
          <w:color w:val="373D3F"/>
          <w:sz w:val="24"/>
          <w:szCs w:val="24"/>
        </w:rPr>
        <w:t>The</w:t>
      </w:r>
      <w:proofErr w:type="spellEnd"/>
      <w:r w:rsidRPr="00E866A8">
        <w:rPr>
          <w:rFonts w:ascii="Times New Roman" w:eastAsia="Times New Roman" w:hAnsi="Times New Roman" w:cs="Times New Roman"/>
          <w:color w:val="373D3F"/>
          <w:sz w:val="24"/>
          <w:szCs w:val="24"/>
        </w:rPr>
        <w:t xml:space="preserve"> __________ are a set of membranes that cover and protect the brain.</w:t>
      </w:r>
    </w:p>
    <w:p w:rsidR="00E866A8" w:rsidRPr="00E866A8" w:rsidRDefault="00E866A8" w:rsidP="00E866A8">
      <w:pPr>
        <w:spacing w:line="288" w:lineRule="atLeast"/>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b/>
          <w:bCs/>
          <w:color w:val="6053C6"/>
          <w:sz w:val="24"/>
          <w:szCs w:val="24"/>
          <w:u w:val="single"/>
          <w:bdr w:val="none" w:sz="0" w:space="0" w:color="auto" w:frame="1"/>
        </w:rPr>
        <w:t>Show Answer</w:t>
      </w:r>
    </w:p>
    <w:p w:rsidR="00E866A8" w:rsidRPr="00E866A8" w:rsidRDefault="00E866A8" w:rsidP="00E866A8">
      <w:pPr>
        <w:shd w:val="clear" w:color="auto" w:fill="D2DCD2"/>
        <w:spacing w:after="324" w:line="360" w:lineRule="atLeast"/>
        <w:ind w:left="-384" w:right="-384"/>
        <w:jc w:val="center"/>
        <w:textAlignment w:val="baseline"/>
        <w:outlineLvl w:val="2"/>
        <w:rPr>
          <w:rFonts w:ascii="Arial" w:eastAsia="Times New Roman" w:hAnsi="Arial" w:cs="Arial"/>
          <w:b/>
          <w:bCs/>
          <w:caps/>
          <w:color w:val="1D1D1D"/>
          <w:sz w:val="26"/>
          <w:szCs w:val="26"/>
        </w:rPr>
      </w:pPr>
      <w:r w:rsidRPr="00E866A8">
        <w:rPr>
          <w:rFonts w:ascii="Arial" w:eastAsia="Times New Roman" w:hAnsi="Arial" w:cs="Arial"/>
          <w:b/>
          <w:bCs/>
          <w:caps/>
          <w:color w:val="1D1D1D"/>
          <w:sz w:val="26"/>
          <w:szCs w:val="26"/>
        </w:rPr>
        <w:t>THINK ABOUT IT</w:t>
      </w:r>
    </w:p>
    <w:p w:rsidR="00E866A8" w:rsidRPr="00E866A8" w:rsidRDefault="00E866A8" w:rsidP="00E866A8">
      <w:pPr>
        <w:numPr>
          <w:ilvl w:val="0"/>
          <w:numId w:val="16"/>
        </w:numPr>
        <w:spacing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Briefly describe the defenses of the brain against trauma and infection.</w:t>
      </w:r>
    </w:p>
    <w:p w:rsidR="00E866A8" w:rsidRPr="00E866A8" w:rsidRDefault="00E866A8" w:rsidP="00E866A8">
      <w:pPr>
        <w:numPr>
          <w:ilvl w:val="0"/>
          <w:numId w:val="16"/>
        </w:numPr>
        <w:spacing w:before="120"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t>Describe how the blood-brain barrier is formed.</w:t>
      </w:r>
    </w:p>
    <w:p w:rsidR="00E866A8" w:rsidRPr="00E866A8" w:rsidRDefault="00E866A8" w:rsidP="00E866A8">
      <w:pPr>
        <w:numPr>
          <w:ilvl w:val="0"/>
          <w:numId w:val="16"/>
        </w:numPr>
        <w:spacing w:before="120" w:after="120" w:line="240" w:lineRule="auto"/>
        <w:ind w:left="600"/>
        <w:textAlignment w:val="baseline"/>
        <w:rPr>
          <w:rFonts w:ascii="Times New Roman" w:eastAsia="Times New Roman" w:hAnsi="Times New Roman" w:cs="Times New Roman"/>
          <w:color w:val="373D3F"/>
          <w:sz w:val="24"/>
          <w:szCs w:val="24"/>
        </w:rPr>
      </w:pPr>
      <w:r w:rsidRPr="00E866A8">
        <w:rPr>
          <w:rFonts w:ascii="Times New Roman" w:eastAsia="Times New Roman" w:hAnsi="Times New Roman" w:cs="Times New Roman"/>
          <w:color w:val="373D3F"/>
          <w:sz w:val="24"/>
          <w:szCs w:val="24"/>
        </w:rPr>
        <w:lastRenderedPageBreak/>
        <w:t>Identify the type of cell shown, as well as the following structures: axon, dendrite, myelin sheath, soma, and synapse.</w:t>
      </w:r>
    </w:p>
    <w:p w:rsidR="00E866A8" w:rsidRPr="00E866A8" w:rsidRDefault="00E866A8" w:rsidP="00E866A8">
      <w:pPr>
        <w:spacing w:line="288" w:lineRule="atLeast"/>
        <w:jc w:val="center"/>
        <w:textAlignment w:val="baseline"/>
        <w:rPr>
          <w:rFonts w:ascii="Arial" w:eastAsia="Times New Roman" w:hAnsi="Arial" w:cs="Arial"/>
          <w:color w:val="373D3F"/>
        </w:rPr>
      </w:pPr>
      <w:r w:rsidRPr="00E866A8">
        <w:rPr>
          <w:rFonts w:ascii="Arial" w:eastAsia="Times New Roman" w:hAnsi="Arial" w:cs="Arial"/>
          <w:noProof/>
          <w:color w:val="373D3F"/>
        </w:rPr>
        <w:drawing>
          <wp:inline distT="0" distB="0" distL="0" distR="0" wp14:anchorId="5C7327A2" wp14:editId="48C464DE">
            <wp:extent cx="6631388" cy="4747826"/>
            <wp:effectExtent l="0" t="0" r="0" b="0"/>
            <wp:docPr id="4" name="Picture 4" descr="Drawing of a neuron. The large round regions with a darker purple circle is A. Short projections from A are G. A long projection from A is B. This is wrapped in structure E and has gaps labeled F. E is made from C. The end of the long projection is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wing of a neuron. The large round regions with a darker purple circle is A. Short projections from A are G. A long projection from A is B. This is wrapped in structure E and has gaps labeled F. E is made from C. The end of the long projection is 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1670" cy="4748028"/>
                    </a:xfrm>
                    <a:prstGeom prst="rect">
                      <a:avLst/>
                    </a:prstGeom>
                    <a:noFill/>
                    <a:ln>
                      <a:noFill/>
                    </a:ln>
                  </pic:spPr>
                </pic:pic>
              </a:graphicData>
            </a:graphic>
          </wp:inline>
        </w:drawing>
      </w:r>
    </w:p>
    <w:p w:rsidR="00E866A8" w:rsidRPr="00E866A8" w:rsidRDefault="00E866A8" w:rsidP="00E866A8">
      <w:pPr>
        <w:shd w:val="clear" w:color="auto" w:fill="D2DCD2"/>
        <w:spacing w:after="324" w:line="360" w:lineRule="atLeast"/>
        <w:ind w:left="-384" w:right="-384"/>
        <w:jc w:val="center"/>
        <w:textAlignment w:val="baseline"/>
        <w:outlineLvl w:val="2"/>
        <w:rPr>
          <w:rFonts w:ascii="Arial" w:eastAsia="Times New Roman" w:hAnsi="Arial" w:cs="Arial"/>
          <w:b/>
          <w:bCs/>
          <w:caps/>
          <w:color w:val="1D1D1D"/>
          <w:sz w:val="26"/>
          <w:szCs w:val="26"/>
        </w:rPr>
      </w:pPr>
      <w:r w:rsidRPr="00E866A8">
        <w:rPr>
          <w:rFonts w:ascii="Arial" w:eastAsia="Times New Roman" w:hAnsi="Arial" w:cs="Arial"/>
          <w:b/>
          <w:bCs/>
          <w:caps/>
          <w:color w:val="1D1D1D"/>
          <w:sz w:val="26"/>
          <w:szCs w:val="26"/>
        </w:rPr>
        <w:t>CRITICAL THINKING</w:t>
      </w:r>
    </w:p>
    <w:p w:rsidR="00E866A8" w:rsidRPr="00E866A8" w:rsidRDefault="00E866A8" w:rsidP="00E866A8">
      <w:pPr>
        <w:spacing w:line="240" w:lineRule="auto"/>
        <w:textAlignment w:val="baseline"/>
        <w:rPr>
          <w:rFonts w:ascii="Arial" w:eastAsia="Times New Roman" w:hAnsi="Arial" w:cs="Arial"/>
          <w:color w:val="373D3F"/>
        </w:rPr>
      </w:pPr>
      <w:r w:rsidRPr="00E866A8">
        <w:rPr>
          <w:rFonts w:ascii="Arial" w:eastAsia="Times New Roman" w:hAnsi="Arial" w:cs="Arial"/>
          <w:color w:val="373D3F"/>
        </w:rPr>
        <w:t>What important function does the blood-brain barrier serve? How might this barrier be problematic at times?</w:t>
      </w:r>
    </w:p>
    <w:p w:rsidR="00FF1320" w:rsidRDefault="00FF1320" w:rsidP="00E866A8">
      <w:pPr>
        <w:shd w:val="clear" w:color="auto" w:fill="FFFFFF"/>
        <w:spacing w:after="60" w:line="240" w:lineRule="auto"/>
        <w:rPr>
          <w:rFonts w:ascii="Arial" w:eastAsia="Times New Roman" w:hAnsi="Arial" w:cs="Arial"/>
          <w:color w:val="222222"/>
          <w:sz w:val="24"/>
          <w:szCs w:val="24"/>
        </w:rPr>
      </w:pPr>
    </w:p>
    <w:p w:rsidR="00E571BA" w:rsidRPr="00FF1320" w:rsidRDefault="00E571BA" w:rsidP="00E866A8">
      <w:pPr>
        <w:shd w:val="clear" w:color="auto" w:fill="FFFFFF"/>
        <w:spacing w:after="60" w:line="240" w:lineRule="auto"/>
        <w:rPr>
          <w:rFonts w:ascii="Arial" w:eastAsia="Times New Roman" w:hAnsi="Arial" w:cs="Arial"/>
          <w:b/>
          <w:color w:val="222222"/>
          <w:sz w:val="24"/>
          <w:szCs w:val="24"/>
        </w:rPr>
      </w:pPr>
      <w:r w:rsidRPr="00FF1320">
        <w:rPr>
          <w:rFonts w:ascii="Arial" w:eastAsia="Times New Roman" w:hAnsi="Arial" w:cs="Arial"/>
          <w:b/>
          <w:color w:val="222222"/>
          <w:sz w:val="24"/>
          <w:szCs w:val="24"/>
        </w:rPr>
        <w:t>References:</w:t>
      </w:r>
    </w:p>
    <w:p w:rsidR="00D05C5D" w:rsidRDefault="0054121C" w:rsidP="00E866A8">
      <w:pPr>
        <w:shd w:val="clear" w:color="auto" w:fill="FFFFFF"/>
        <w:spacing w:after="60" w:line="240" w:lineRule="auto"/>
        <w:rPr>
          <w:rStyle w:val="Hyperlink"/>
        </w:rPr>
      </w:pPr>
      <w:r>
        <w:t xml:space="preserve">Link: </w:t>
      </w:r>
      <w:r w:rsidR="00E571BA" w:rsidRPr="00E571BA">
        <w:t xml:space="preserve"> </w:t>
      </w:r>
      <w:hyperlink r:id="rId12" w:history="1">
        <w:r w:rsidR="00E571BA">
          <w:rPr>
            <w:rStyle w:val="Hyperlink"/>
          </w:rPr>
          <w:t>https://courses.lumenlearning.com/microbiology/chapter/anatomy-of-the-nervous-system/</w:t>
        </w:r>
      </w:hyperlink>
    </w:p>
    <w:p w:rsidR="0054121C" w:rsidRDefault="0054121C" w:rsidP="00E866A8">
      <w:pPr>
        <w:shd w:val="clear" w:color="auto" w:fill="FFFFFF"/>
        <w:spacing w:after="60" w:line="240" w:lineRule="auto"/>
        <w:rPr>
          <w:rStyle w:val="Hyperlink"/>
        </w:rPr>
      </w:pPr>
    </w:p>
    <w:p w:rsidR="0054121C" w:rsidRDefault="0054121C" w:rsidP="00E866A8">
      <w:pPr>
        <w:shd w:val="clear" w:color="auto" w:fill="FFFFFF"/>
        <w:spacing w:after="60" w:line="240" w:lineRule="auto"/>
      </w:pPr>
      <w:r w:rsidRPr="0054121C">
        <w:rPr>
          <w:rFonts w:ascii="Arial" w:hAnsi="Arial" w:cs="Arial"/>
          <w:color w:val="373D3F"/>
          <w:shd w:val="clear" w:color="auto" w:fill="FFFFFF"/>
        </w:rPr>
        <w:t xml:space="preserve">Thigpen, Michael C., Cynthia G. Whitney, Nancy E. </w:t>
      </w:r>
      <w:proofErr w:type="spellStart"/>
      <w:r w:rsidRPr="0054121C">
        <w:rPr>
          <w:rFonts w:ascii="Arial" w:hAnsi="Arial" w:cs="Arial"/>
          <w:color w:val="373D3F"/>
          <w:shd w:val="clear" w:color="auto" w:fill="FFFFFF"/>
        </w:rPr>
        <w:t>Messonnier</w:t>
      </w:r>
      <w:proofErr w:type="spellEnd"/>
      <w:r w:rsidRPr="0054121C">
        <w:rPr>
          <w:rFonts w:ascii="Arial" w:hAnsi="Arial" w:cs="Arial"/>
          <w:color w:val="373D3F"/>
          <w:shd w:val="clear" w:color="auto" w:fill="FFFFFF"/>
        </w:rPr>
        <w:t xml:space="preserve">, Elizabeth R. Zell, Ruth </w:t>
      </w:r>
      <w:proofErr w:type="spellStart"/>
      <w:r w:rsidRPr="0054121C">
        <w:rPr>
          <w:rFonts w:ascii="Arial" w:hAnsi="Arial" w:cs="Arial"/>
          <w:color w:val="373D3F"/>
          <w:shd w:val="clear" w:color="auto" w:fill="FFFFFF"/>
        </w:rPr>
        <w:t>Lynfield</w:t>
      </w:r>
      <w:proofErr w:type="spellEnd"/>
      <w:r w:rsidRPr="0054121C">
        <w:rPr>
          <w:rFonts w:ascii="Arial" w:hAnsi="Arial" w:cs="Arial"/>
          <w:color w:val="373D3F"/>
          <w:shd w:val="clear" w:color="auto" w:fill="FFFFFF"/>
        </w:rPr>
        <w:t xml:space="preserve">, James L. </w:t>
      </w:r>
      <w:proofErr w:type="spellStart"/>
      <w:r w:rsidRPr="0054121C">
        <w:rPr>
          <w:rFonts w:ascii="Arial" w:hAnsi="Arial" w:cs="Arial"/>
          <w:color w:val="373D3F"/>
          <w:shd w:val="clear" w:color="auto" w:fill="FFFFFF"/>
        </w:rPr>
        <w:t>Hadler</w:t>
      </w:r>
      <w:proofErr w:type="spellEnd"/>
      <w:r w:rsidRPr="0054121C">
        <w:rPr>
          <w:rFonts w:ascii="Arial" w:hAnsi="Arial" w:cs="Arial"/>
          <w:color w:val="373D3F"/>
          <w:shd w:val="clear" w:color="auto" w:fill="FFFFFF"/>
        </w:rPr>
        <w:t>, Lee H. Harrison et al., "Bacterial Meningitis in the United States, 1998–2007," </w:t>
      </w:r>
      <w:r w:rsidRPr="0054121C">
        <w:rPr>
          <w:rFonts w:ascii="Arial" w:hAnsi="Arial" w:cs="Arial"/>
          <w:i/>
          <w:iCs/>
          <w:color w:val="373D3F"/>
          <w:bdr w:val="none" w:sz="0" w:space="0" w:color="auto" w:frame="1"/>
          <w:shd w:val="clear" w:color="auto" w:fill="FFFFFF"/>
        </w:rPr>
        <w:t>New England Journal of Medicine</w:t>
      </w:r>
      <w:r w:rsidRPr="0054121C">
        <w:rPr>
          <w:rFonts w:ascii="Arial" w:hAnsi="Arial" w:cs="Arial"/>
          <w:color w:val="373D3F"/>
          <w:shd w:val="clear" w:color="auto" w:fill="FFFFFF"/>
        </w:rPr>
        <w:t> 364, no. 21 (2011): 2016-25. </w:t>
      </w:r>
      <w:hyperlink r:id="rId13" w:anchor="return-footnote-1122-8" w:history="1">
        <w:r w:rsidRPr="0054121C">
          <w:rPr>
            <w:rFonts w:ascii="Cambria Math" w:hAnsi="Cambria Math" w:cs="Cambria Math"/>
            <w:b/>
            <w:bCs/>
            <w:color w:val="6053C6"/>
            <w:u w:val="single"/>
            <w:shd w:val="clear" w:color="auto" w:fill="FFFFFF"/>
          </w:rPr>
          <w:t>↵</w:t>
        </w:r>
      </w:hyperlink>
    </w:p>
    <w:p w:rsidR="0054121C" w:rsidRPr="00E866A8" w:rsidRDefault="0054121C" w:rsidP="00E866A8">
      <w:pPr>
        <w:shd w:val="clear" w:color="auto" w:fill="FFFFFF"/>
        <w:spacing w:after="60" w:line="240" w:lineRule="auto"/>
        <w:rPr>
          <w:rFonts w:ascii="Arial" w:eastAsia="Times New Roman" w:hAnsi="Arial" w:cs="Arial"/>
          <w:color w:val="222222"/>
          <w:sz w:val="24"/>
          <w:szCs w:val="24"/>
        </w:rPr>
      </w:pPr>
      <w:bookmarkStart w:id="0" w:name="_GoBack"/>
      <w:bookmarkEnd w:id="0"/>
    </w:p>
    <w:sectPr w:rsidR="0054121C" w:rsidRPr="00E86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907E"/>
      </v:shape>
    </w:pict>
  </w:numPicBullet>
  <w:abstractNum w:abstractNumId="0">
    <w:nsid w:val="096B7453"/>
    <w:multiLevelType w:val="multilevel"/>
    <w:tmpl w:val="A69416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DD3774E"/>
    <w:multiLevelType w:val="multilevel"/>
    <w:tmpl w:val="71A2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E55211"/>
    <w:multiLevelType w:val="hybridMultilevel"/>
    <w:tmpl w:val="5E94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30A96"/>
    <w:multiLevelType w:val="hybridMultilevel"/>
    <w:tmpl w:val="B108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F5874"/>
    <w:multiLevelType w:val="multilevel"/>
    <w:tmpl w:val="2DC0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E64530"/>
    <w:multiLevelType w:val="multilevel"/>
    <w:tmpl w:val="21AAD2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E0E0EF7"/>
    <w:multiLevelType w:val="multilevel"/>
    <w:tmpl w:val="B1CA1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027862"/>
    <w:multiLevelType w:val="multilevel"/>
    <w:tmpl w:val="4B322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79F5E97"/>
    <w:multiLevelType w:val="multilevel"/>
    <w:tmpl w:val="1D16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8000D9"/>
    <w:multiLevelType w:val="multilevel"/>
    <w:tmpl w:val="6354E6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5D38770A"/>
    <w:multiLevelType w:val="multilevel"/>
    <w:tmpl w:val="1D6C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5E25FF"/>
    <w:multiLevelType w:val="multilevel"/>
    <w:tmpl w:val="DB1C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C101E8"/>
    <w:multiLevelType w:val="multilevel"/>
    <w:tmpl w:val="A95A6B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5697F29"/>
    <w:multiLevelType w:val="hybridMultilevel"/>
    <w:tmpl w:val="37D09F8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C47448"/>
    <w:multiLevelType w:val="multilevel"/>
    <w:tmpl w:val="8C8E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5B173D"/>
    <w:multiLevelType w:val="multilevel"/>
    <w:tmpl w:val="5184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3"/>
  </w:num>
  <w:num w:numId="4">
    <w:abstractNumId w:val="8"/>
  </w:num>
  <w:num w:numId="5">
    <w:abstractNumId w:val="11"/>
  </w:num>
  <w:num w:numId="6">
    <w:abstractNumId w:val="4"/>
  </w:num>
  <w:num w:numId="7">
    <w:abstractNumId w:val="15"/>
  </w:num>
  <w:num w:numId="8">
    <w:abstractNumId w:val="10"/>
  </w:num>
  <w:num w:numId="9">
    <w:abstractNumId w:val="14"/>
  </w:num>
  <w:num w:numId="10">
    <w:abstractNumId w:val="1"/>
  </w:num>
  <w:num w:numId="11">
    <w:abstractNumId w:val="5"/>
  </w:num>
  <w:num w:numId="12">
    <w:abstractNumId w:val="12"/>
  </w:num>
  <w:num w:numId="13">
    <w:abstractNumId w:val="7"/>
  </w:num>
  <w:num w:numId="14">
    <w:abstractNumId w:val="0"/>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C5D"/>
    <w:rsid w:val="001149C9"/>
    <w:rsid w:val="00420454"/>
    <w:rsid w:val="0054121C"/>
    <w:rsid w:val="00B10248"/>
    <w:rsid w:val="00D05C5D"/>
    <w:rsid w:val="00D07568"/>
    <w:rsid w:val="00E41F2F"/>
    <w:rsid w:val="00E571BA"/>
    <w:rsid w:val="00E866A8"/>
    <w:rsid w:val="00F718C9"/>
    <w:rsid w:val="00FF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454"/>
    <w:pPr>
      <w:ind w:left="720"/>
      <w:contextualSpacing/>
    </w:pPr>
  </w:style>
  <w:style w:type="character" w:customStyle="1" w:styleId="hgkelc">
    <w:name w:val="hgkelc"/>
    <w:basedOn w:val="DefaultParagraphFont"/>
    <w:rsid w:val="00420454"/>
  </w:style>
  <w:style w:type="paragraph" w:styleId="BalloonText">
    <w:name w:val="Balloon Text"/>
    <w:basedOn w:val="Normal"/>
    <w:link w:val="BalloonTextChar"/>
    <w:uiPriority w:val="99"/>
    <w:semiHidden/>
    <w:unhideWhenUsed/>
    <w:rsid w:val="00B10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248"/>
    <w:rPr>
      <w:rFonts w:ascii="Tahoma" w:hAnsi="Tahoma" w:cs="Tahoma"/>
      <w:sz w:val="16"/>
      <w:szCs w:val="16"/>
    </w:rPr>
  </w:style>
  <w:style w:type="character" w:styleId="Hyperlink">
    <w:name w:val="Hyperlink"/>
    <w:basedOn w:val="DefaultParagraphFont"/>
    <w:uiPriority w:val="99"/>
    <w:semiHidden/>
    <w:unhideWhenUsed/>
    <w:rsid w:val="00E571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454"/>
    <w:pPr>
      <w:ind w:left="720"/>
      <w:contextualSpacing/>
    </w:pPr>
  </w:style>
  <w:style w:type="character" w:customStyle="1" w:styleId="hgkelc">
    <w:name w:val="hgkelc"/>
    <w:basedOn w:val="DefaultParagraphFont"/>
    <w:rsid w:val="00420454"/>
  </w:style>
  <w:style w:type="paragraph" w:styleId="BalloonText">
    <w:name w:val="Balloon Text"/>
    <w:basedOn w:val="Normal"/>
    <w:link w:val="BalloonTextChar"/>
    <w:uiPriority w:val="99"/>
    <w:semiHidden/>
    <w:unhideWhenUsed/>
    <w:rsid w:val="00B10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248"/>
    <w:rPr>
      <w:rFonts w:ascii="Tahoma" w:hAnsi="Tahoma" w:cs="Tahoma"/>
      <w:sz w:val="16"/>
      <w:szCs w:val="16"/>
    </w:rPr>
  </w:style>
  <w:style w:type="character" w:styleId="Hyperlink">
    <w:name w:val="Hyperlink"/>
    <w:basedOn w:val="DefaultParagraphFont"/>
    <w:uiPriority w:val="99"/>
    <w:semiHidden/>
    <w:unhideWhenUsed/>
    <w:rsid w:val="00E571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3210">
      <w:bodyDiv w:val="1"/>
      <w:marLeft w:val="0"/>
      <w:marRight w:val="0"/>
      <w:marTop w:val="0"/>
      <w:marBottom w:val="0"/>
      <w:divBdr>
        <w:top w:val="none" w:sz="0" w:space="0" w:color="auto"/>
        <w:left w:val="none" w:sz="0" w:space="0" w:color="auto"/>
        <w:bottom w:val="none" w:sz="0" w:space="0" w:color="auto"/>
        <w:right w:val="none" w:sz="0" w:space="0" w:color="auto"/>
      </w:divBdr>
      <w:divsChild>
        <w:div w:id="918684070">
          <w:marLeft w:val="0"/>
          <w:marRight w:val="0"/>
          <w:marTop w:val="0"/>
          <w:marBottom w:val="0"/>
          <w:divBdr>
            <w:top w:val="single" w:sz="6" w:space="7" w:color="E5E5E5"/>
            <w:left w:val="none" w:sz="0" w:space="0" w:color="auto"/>
            <w:bottom w:val="none" w:sz="0" w:space="0" w:color="auto"/>
            <w:right w:val="none" w:sz="0" w:space="0" w:color="auto"/>
          </w:divBdr>
        </w:div>
        <w:div w:id="779909182">
          <w:marLeft w:val="0"/>
          <w:marRight w:val="0"/>
          <w:marTop w:val="0"/>
          <w:marBottom w:val="0"/>
          <w:divBdr>
            <w:top w:val="none" w:sz="0" w:space="0" w:color="auto"/>
            <w:left w:val="none" w:sz="0" w:space="0" w:color="auto"/>
            <w:bottom w:val="none" w:sz="0" w:space="0" w:color="auto"/>
            <w:right w:val="none" w:sz="0" w:space="0" w:color="auto"/>
          </w:divBdr>
          <w:divsChild>
            <w:div w:id="1286036367">
              <w:marLeft w:val="0"/>
              <w:marRight w:val="0"/>
              <w:marTop w:val="0"/>
              <w:marBottom w:val="0"/>
              <w:divBdr>
                <w:top w:val="none" w:sz="0" w:space="0" w:color="auto"/>
                <w:left w:val="none" w:sz="0" w:space="0" w:color="auto"/>
                <w:bottom w:val="none" w:sz="0" w:space="0" w:color="auto"/>
                <w:right w:val="none" w:sz="0" w:space="0" w:color="auto"/>
              </w:divBdr>
              <w:divsChild>
                <w:div w:id="1572501811">
                  <w:marLeft w:val="0"/>
                  <w:marRight w:val="0"/>
                  <w:marTop w:val="0"/>
                  <w:marBottom w:val="0"/>
                  <w:divBdr>
                    <w:top w:val="none" w:sz="0" w:space="0" w:color="auto"/>
                    <w:left w:val="none" w:sz="0" w:space="0" w:color="auto"/>
                    <w:bottom w:val="none" w:sz="0" w:space="0" w:color="auto"/>
                    <w:right w:val="none" w:sz="0" w:space="0" w:color="auto"/>
                  </w:divBdr>
                  <w:divsChild>
                    <w:div w:id="13006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20333">
      <w:bodyDiv w:val="1"/>
      <w:marLeft w:val="0"/>
      <w:marRight w:val="0"/>
      <w:marTop w:val="0"/>
      <w:marBottom w:val="0"/>
      <w:divBdr>
        <w:top w:val="none" w:sz="0" w:space="0" w:color="auto"/>
        <w:left w:val="none" w:sz="0" w:space="0" w:color="auto"/>
        <w:bottom w:val="none" w:sz="0" w:space="0" w:color="auto"/>
        <w:right w:val="none" w:sz="0" w:space="0" w:color="auto"/>
      </w:divBdr>
      <w:divsChild>
        <w:div w:id="1337028914">
          <w:marLeft w:val="0"/>
          <w:marRight w:val="0"/>
          <w:marTop w:val="0"/>
          <w:marBottom w:val="0"/>
          <w:divBdr>
            <w:top w:val="none" w:sz="0" w:space="0" w:color="auto"/>
            <w:left w:val="none" w:sz="0" w:space="0" w:color="auto"/>
            <w:bottom w:val="none" w:sz="0" w:space="0" w:color="auto"/>
            <w:right w:val="none" w:sz="0" w:space="0" w:color="auto"/>
          </w:divBdr>
          <w:divsChild>
            <w:div w:id="915432289">
              <w:marLeft w:val="0"/>
              <w:marRight w:val="0"/>
              <w:marTop w:val="150"/>
              <w:marBottom w:val="450"/>
              <w:divBdr>
                <w:top w:val="single" w:sz="6" w:space="0" w:color="000000"/>
                <w:left w:val="single" w:sz="6" w:space="24" w:color="000000"/>
                <w:bottom w:val="single" w:sz="6" w:space="12" w:color="000000"/>
                <w:right w:val="single" w:sz="6" w:space="24" w:color="000000"/>
              </w:divBdr>
            </w:div>
            <w:div w:id="1603103472">
              <w:marLeft w:val="0"/>
              <w:marRight w:val="0"/>
              <w:marTop w:val="150"/>
              <w:marBottom w:val="450"/>
              <w:divBdr>
                <w:top w:val="single" w:sz="6" w:space="0" w:color="000000"/>
                <w:left w:val="single" w:sz="6" w:space="24" w:color="000000"/>
                <w:bottom w:val="single" w:sz="6" w:space="12" w:color="000000"/>
                <w:right w:val="single" w:sz="6" w:space="24" w:color="000000"/>
              </w:divBdr>
            </w:div>
            <w:div w:id="712660911">
              <w:marLeft w:val="0"/>
              <w:marRight w:val="0"/>
              <w:marTop w:val="120"/>
              <w:marBottom w:val="240"/>
              <w:divBdr>
                <w:top w:val="none" w:sz="0" w:space="0" w:color="auto"/>
                <w:left w:val="none" w:sz="0" w:space="0" w:color="auto"/>
                <w:bottom w:val="none" w:sz="0" w:space="0" w:color="auto"/>
                <w:right w:val="none" w:sz="0" w:space="0" w:color="auto"/>
              </w:divBdr>
            </w:div>
            <w:div w:id="2038852508">
              <w:marLeft w:val="0"/>
              <w:marRight w:val="0"/>
              <w:marTop w:val="120"/>
              <w:marBottom w:val="240"/>
              <w:divBdr>
                <w:top w:val="none" w:sz="0" w:space="0" w:color="auto"/>
                <w:left w:val="none" w:sz="0" w:space="0" w:color="auto"/>
                <w:bottom w:val="none" w:sz="0" w:space="0" w:color="auto"/>
                <w:right w:val="none" w:sz="0" w:space="0" w:color="auto"/>
              </w:divBdr>
            </w:div>
            <w:div w:id="1442796763">
              <w:marLeft w:val="0"/>
              <w:marRight w:val="0"/>
              <w:marTop w:val="150"/>
              <w:marBottom w:val="450"/>
              <w:divBdr>
                <w:top w:val="single" w:sz="6" w:space="8" w:color="000000"/>
                <w:left w:val="single" w:sz="6" w:space="8" w:color="000000"/>
                <w:bottom w:val="single" w:sz="6" w:space="8" w:color="000000"/>
                <w:right w:val="single" w:sz="6" w:space="8" w:color="000000"/>
              </w:divBdr>
            </w:div>
            <w:div w:id="358437610">
              <w:marLeft w:val="0"/>
              <w:marRight w:val="0"/>
              <w:marTop w:val="150"/>
              <w:marBottom w:val="450"/>
              <w:divBdr>
                <w:top w:val="single" w:sz="6" w:space="0" w:color="000000"/>
                <w:left w:val="single" w:sz="6" w:space="24" w:color="000000"/>
                <w:bottom w:val="single" w:sz="6" w:space="12" w:color="000000"/>
                <w:right w:val="single" w:sz="6" w:space="24" w:color="000000"/>
              </w:divBdr>
            </w:div>
            <w:div w:id="1818953921">
              <w:marLeft w:val="0"/>
              <w:marRight w:val="0"/>
              <w:marTop w:val="120"/>
              <w:marBottom w:val="240"/>
              <w:divBdr>
                <w:top w:val="none" w:sz="0" w:space="0" w:color="auto"/>
                <w:left w:val="none" w:sz="0" w:space="0" w:color="auto"/>
                <w:bottom w:val="none" w:sz="0" w:space="0" w:color="auto"/>
                <w:right w:val="none" w:sz="0" w:space="0" w:color="auto"/>
              </w:divBdr>
            </w:div>
            <w:div w:id="239295351">
              <w:marLeft w:val="0"/>
              <w:marRight w:val="0"/>
              <w:marTop w:val="150"/>
              <w:marBottom w:val="450"/>
              <w:divBdr>
                <w:top w:val="single" w:sz="6" w:space="0" w:color="000000"/>
                <w:left w:val="single" w:sz="6" w:space="24" w:color="000000"/>
                <w:bottom w:val="single" w:sz="6" w:space="12" w:color="000000"/>
                <w:right w:val="single" w:sz="6" w:space="24" w:color="000000"/>
              </w:divBdr>
            </w:div>
            <w:div w:id="1740053171">
              <w:marLeft w:val="0"/>
              <w:marRight w:val="0"/>
              <w:marTop w:val="150"/>
              <w:marBottom w:val="450"/>
              <w:divBdr>
                <w:top w:val="single" w:sz="6" w:space="0" w:color="000000"/>
                <w:left w:val="single" w:sz="6" w:space="24" w:color="000000"/>
                <w:bottom w:val="single" w:sz="6" w:space="12" w:color="000000"/>
                <w:right w:val="single" w:sz="6" w:space="24" w:color="000000"/>
              </w:divBdr>
            </w:div>
            <w:div w:id="1736463843">
              <w:marLeft w:val="0"/>
              <w:marRight w:val="0"/>
              <w:marTop w:val="150"/>
              <w:marBottom w:val="450"/>
              <w:divBdr>
                <w:top w:val="single" w:sz="6" w:space="8" w:color="000000"/>
                <w:left w:val="single" w:sz="6" w:space="8" w:color="000000"/>
                <w:bottom w:val="single" w:sz="6" w:space="8" w:color="000000"/>
                <w:right w:val="single" w:sz="6" w:space="8" w:color="000000"/>
              </w:divBdr>
            </w:div>
            <w:div w:id="1535072396">
              <w:marLeft w:val="0"/>
              <w:marRight w:val="0"/>
              <w:marTop w:val="150"/>
              <w:marBottom w:val="450"/>
              <w:divBdr>
                <w:top w:val="single" w:sz="6" w:space="0" w:color="000000"/>
                <w:left w:val="single" w:sz="6" w:space="24" w:color="000000"/>
                <w:bottom w:val="single" w:sz="6" w:space="12" w:color="000000"/>
                <w:right w:val="single" w:sz="6" w:space="24" w:color="000000"/>
              </w:divBdr>
            </w:div>
            <w:div w:id="119348801">
              <w:marLeft w:val="0"/>
              <w:marRight w:val="0"/>
              <w:marTop w:val="150"/>
              <w:marBottom w:val="450"/>
              <w:divBdr>
                <w:top w:val="single" w:sz="6" w:space="0" w:color="000000"/>
                <w:left w:val="single" w:sz="6" w:space="24" w:color="000000"/>
                <w:bottom w:val="single" w:sz="6" w:space="12" w:color="000000"/>
                <w:right w:val="single" w:sz="6" w:space="24" w:color="000000"/>
              </w:divBdr>
              <w:divsChild>
                <w:div w:id="153034934">
                  <w:marLeft w:val="0"/>
                  <w:marRight w:val="0"/>
                  <w:marTop w:val="0"/>
                  <w:marBottom w:val="0"/>
                  <w:divBdr>
                    <w:top w:val="none" w:sz="0" w:space="0" w:color="auto"/>
                    <w:left w:val="none" w:sz="0" w:space="0" w:color="auto"/>
                    <w:bottom w:val="none" w:sz="0" w:space="0" w:color="auto"/>
                    <w:right w:val="none" w:sz="0" w:space="0" w:color="auto"/>
                  </w:divBdr>
                </w:div>
                <w:div w:id="2003702220">
                  <w:marLeft w:val="0"/>
                  <w:marRight w:val="0"/>
                  <w:marTop w:val="0"/>
                  <w:marBottom w:val="0"/>
                  <w:divBdr>
                    <w:top w:val="none" w:sz="0" w:space="0" w:color="auto"/>
                    <w:left w:val="none" w:sz="0" w:space="0" w:color="auto"/>
                    <w:bottom w:val="none" w:sz="0" w:space="0" w:color="auto"/>
                    <w:right w:val="none" w:sz="0" w:space="0" w:color="auto"/>
                  </w:divBdr>
                </w:div>
                <w:div w:id="1223062216">
                  <w:marLeft w:val="0"/>
                  <w:marRight w:val="0"/>
                  <w:marTop w:val="0"/>
                  <w:marBottom w:val="0"/>
                  <w:divBdr>
                    <w:top w:val="none" w:sz="0" w:space="0" w:color="auto"/>
                    <w:left w:val="none" w:sz="0" w:space="0" w:color="auto"/>
                    <w:bottom w:val="none" w:sz="0" w:space="0" w:color="auto"/>
                    <w:right w:val="none" w:sz="0" w:space="0" w:color="auto"/>
                  </w:divBdr>
                </w:div>
                <w:div w:id="457913803">
                  <w:marLeft w:val="0"/>
                  <w:marRight w:val="0"/>
                  <w:marTop w:val="0"/>
                  <w:marBottom w:val="0"/>
                  <w:divBdr>
                    <w:top w:val="none" w:sz="0" w:space="0" w:color="auto"/>
                    <w:left w:val="none" w:sz="0" w:space="0" w:color="auto"/>
                    <w:bottom w:val="none" w:sz="0" w:space="0" w:color="auto"/>
                    <w:right w:val="none" w:sz="0" w:space="0" w:color="auto"/>
                  </w:divBdr>
                </w:div>
                <w:div w:id="849754853">
                  <w:marLeft w:val="0"/>
                  <w:marRight w:val="0"/>
                  <w:marTop w:val="0"/>
                  <w:marBottom w:val="0"/>
                  <w:divBdr>
                    <w:top w:val="none" w:sz="0" w:space="0" w:color="auto"/>
                    <w:left w:val="none" w:sz="0" w:space="0" w:color="auto"/>
                    <w:bottom w:val="none" w:sz="0" w:space="0" w:color="auto"/>
                    <w:right w:val="none" w:sz="0" w:space="0" w:color="auto"/>
                  </w:divBdr>
                </w:div>
              </w:divsChild>
            </w:div>
            <w:div w:id="1222598074">
              <w:marLeft w:val="0"/>
              <w:marRight w:val="0"/>
              <w:marTop w:val="150"/>
              <w:marBottom w:val="450"/>
              <w:divBdr>
                <w:top w:val="single" w:sz="6" w:space="0" w:color="000000"/>
                <w:left w:val="single" w:sz="6" w:space="24" w:color="000000"/>
                <w:bottom w:val="single" w:sz="6" w:space="12" w:color="000000"/>
                <w:right w:val="single" w:sz="6" w:space="24" w:color="000000"/>
              </w:divBdr>
              <w:divsChild>
                <w:div w:id="538670203">
                  <w:marLeft w:val="0"/>
                  <w:marRight w:val="0"/>
                  <w:marTop w:val="0"/>
                  <w:marBottom w:val="0"/>
                  <w:divBdr>
                    <w:top w:val="none" w:sz="0" w:space="0" w:color="auto"/>
                    <w:left w:val="none" w:sz="0" w:space="0" w:color="auto"/>
                    <w:bottom w:val="none" w:sz="0" w:space="0" w:color="auto"/>
                    <w:right w:val="none" w:sz="0" w:space="0" w:color="auto"/>
                  </w:divBdr>
                </w:div>
              </w:divsChild>
            </w:div>
            <w:div w:id="1499417693">
              <w:marLeft w:val="0"/>
              <w:marRight w:val="0"/>
              <w:marTop w:val="150"/>
              <w:marBottom w:val="450"/>
              <w:divBdr>
                <w:top w:val="single" w:sz="6" w:space="0" w:color="000000"/>
                <w:left w:val="single" w:sz="6" w:space="24" w:color="000000"/>
                <w:bottom w:val="single" w:sz="6" w:space="12" w:color="000000"/>
                <w:right w:val="single" w:sz="6" w:space="24" w:color="000000"/>
              </w:divBdr>
              <w:divsChild>
                <w:div w:id="1362241797">
                  <w:marLeft w:val="0"/>
                  <w:marRight w:val="0"/>
                  <w:marTop w:val="0"/>
                  <w:marBottom w:val="0"/>
                  <w:divBdr>
                    <w:top w:val="none" w:sz="0" w:space="0" w:color="auto"/>
                    <w:left w:val="none" w:sz="0" w:space="0" w:color="auto"/>
                    <w:bottom w:val="none" w:sz="0" w:space="0" w:color="auto"/>
                    <w:right w:val="none" w:sz="0" w:space="0" w:color="auto"/>
                  </w:divBdr>
                </w:div>
                <w:div w:id="645663982">
                  <w:marLeft w:val="0"/>
                  <w:marRight w:val="0"/>
                  <w:marTop w:val="0"/>
                  <w:marBottom w:val="0"/>
                  <w:divBdr>
                    <w:top w:val="none" w:sz="0" w:space="0" w:color="auto"/>
                    <w:left w:val="none" w:sz="0" w:space="0" w:color="auto"/>
                    <w:bottom w:val="none" w:sz="0" w:space="0" w:color="auto"/>
                    <w:right w:val="none" w:sz="0" w:space="0" w:color="auto"/>
                  </w:divBdr>
                </w:div>
                <w:div w:id="136336502">
                  <w:marLeft w:val="0"/>
                  <w:marRight w:val="0"/>
                  <w:marTop w:val="0"/>
                  <w:marBottom w:val="0"/>
                  <w:divBdr>
                    <w:top w:val="none" w:sz="0" w:space="0" w:color="auto"/>
                    <w:left w:val="none" w:sz="0" w:space="0" w:color="auto"/>
                    <w:bottom w:val="none" w:sz="0" w:space="0" w:color="auto"/>
                    <w:right w:val="none" w:sz="0" w:space="0" w:color="auto"/>
                  </w:divBdr>
                </w:div>
                <w:div w:id="1449541661">
                  <w:marLeft w:val="0"/>
                  <w:marRight w:val="0"/>
                  <w:marTop w:val="0"/>
                  <w:marBottom w:val="0"/>
                  <w:divBdr>
                    <w:top w:val="none" w:sz="0" w:space="0" w:color="auto"/>
                    <w:left w:val="none" w:sz="0" w:space="0" w:color="auto"/>
                    <w:bottom w:val="none" w:sz="0" w:space="0" w:color="auto"/>
                    <w:right w:val="none" w:sz="0" w:space="0" w:color="auto"/>
                  </w:divBdr>
                </w:div>
                <w:div w:id="544951130">
                  <w:marLeft w:val="0"/>
                  <w:marRight w:val="0"/>
                  <w:marTop w:val="0"/>
                  <w:marBottom w:val="0"/>
                  <w:divBdr>
                    <w:top w:val="none" w:sz="0" w:space="0" w:color="auto"/>
                    <w:left w:val="none" w:sz="0" w:space="0" w:color="auto"/>
                    <w:bottom w:val="none" w:sz="0" w:space="0" w:color="auto"/>
                    <w:right w:val="none" w:sz="0" w:space="0" w:color="auto"/>
                  </w:divBdr>
                </w:div>
              </w:divsChild>
            </w:div>
            <w:div w:id="617611465">
              <w:marLeft w:val="0"/>
              <w:marRight w:val="0"/>
              <w:marTop w:val="150"/>
              <w:marBottom w:val="450"/>
              <w:divBdr>
                <w:top w:val="single" w:sz="6" w:space="0" w:color="000000"/>
                <w:left w:val="single" w:sz="6" w:space="24" w:color="000000"/>
                <w:bottom w:val="single" w:sz="6" w:space="12" w:color="000000"/>
                <w:right w:val="single" w:sz="6" w:space="24" w:color="000000"/>
              </w:divBdr>
              <w:divsChild>
                <w:div w:id="392124843">
                  <w:marLeft w:val="0"/>
                  <w:marRight w:val="0"/>
                  <w:marTop w:val="120"/>
                  <w:marBottom w:val="240"/>
                  <w:divBdr>
                    <w:top w:val="none" w:sz="0" w:space="0" w:color="auto"/>
                    <w:left w:val="none" w:sz="0" w:space="0" w:color="auto"/>
                    <w:bottom w:val="none" w:sz="0" w:space="0" w:color="auto"/>
                    <w:right w:val="none" w:sz="0" w:space="0" w:color="auto"/>
                  </w:divBdr>
                </w:div>
              </w:divsChild>
            </w:div>
            <w:div w:id="724064634">
              <w:marLeft w:val="0"/>
              <w:marRight w:val="0"/>
              <w:marTop w:val="150"/>
              <w:marBottom w:val="450"/>
              <w:divBdr>
                <w:top w:val="single" w:sz="6" w:space="0" w:color="000000"/>
                <w:left w:val="single" w:sz="6" w:space="24" w:color="000000"/>
                <w:bottom w:val="single" w:sz="6" w:space="12" w:color="000000"/>
                <w:right w:val="single" w:sz="6" w:space="24" w:color="000000"/>
              </w:divBdr>
            </w:div>
          </w:divsChild>
        </w:div>
      </w:divsChild>
    </w:div>
    <w:div w:id="1554392529">
      <w:bodyDiv w:val="1"/>
      <w:marLeft w:val="0"/>
      <w:marRight w:val="0"/>
      <w:marTop w:val="0"/>
      <w:marBottom w:val="0"/>
      <w:divBdr>
        <w:top w:val="none" w:sz="0" w:space="0" w:color="auto"/>
        <w:left w:val="none" w:sz="0" w:space="0" w:color="auto"/>
        <w:bottom w:val="none" w:sz="0" w:space="0" w:color="auto"/>
        <w:right w:val="none" w:sz="0" w:space="0" w:color="auto"/>
      </w:divBdr>
      <w:divsChild>
        <w:div w:id="1907377586">
          <w:marLeft w:val="0"/>
          <w:marRight w:val="0"/>
          <w:marTop w:val="0"/>
          <w:marBottom w:val="225"/>
          <w:divBdr>
            <w:top w:val="none" w:sz="0" w:space="0" w:color="auto"/>
            <w:left w:val="none" w:sz="0" w:space="0" w:color="auto"/>
            <w:bottom w:val="none" w:sz="0" w:space="0" w:color="auto"/>
            <w:right w:val="none" w:sz="0" w:space="0" w:color="auto"/>
          </w:divBdr>
        </w:div>
      </w:divsChild>
    </w:div>
    <w:div w:id="1936135753">
      <w:bodyDiv w:val="1"/>
      <w:marLeft w:val="0"/>
      <w:marRight w:val="0"/>
      <w:marTop w:val="0"/>
      <w:marBottom w:val="0"/>
      <w:divBdr>
        <w:top w:val="none" w:sz="0" w:space="0" w:color="auto"/>
        <w:left w:val="none" w:sz="0" w:space="0" w:color="auto"/>
        <w:bottom w:val="none" w:sz="0" w:space="0" w:color="auto"/>
        <w:right w:val="none" w:sz="0" w:space="0" w:color="auto"/>
      </w:divBdr>
      <w:divsChild>
        <w:div w:id="1472893">
          <w:marLeft w:val="0"/>
          <w:marRight w:val="0"/>
          <w:marTop w:val="0"/>
          <w:marBottom w:val="0"/>
          <w:divBdr>
            <w:top w:val="single" w:sz="6" w:space="7" w:color="E5E5E5"/>
            <w:left w:val="none" w:sz="0" w:space="0" w:color="auto"/>
            <w:bottom w:val="none" w:sz="0" w:space="0" w:color="auto"/>
            <w:right w:val="none" w:sz="0" w:space="0" w:color="auto"/>
          </w:divBdr>
        </w:div>
        <w:div w:id="1576739799">
          <w:marLeft w:val="0"/>
          <w:marRight w:val="0"/>
          <w:marTop w:val="0"/>
          <w:marBottom w:val="0"/>
          <w:divBdr>
            <w:top w:val="none" w:sz="0" w:space="0" w:color="auto"/>
            <w:left w:val="none" w:sz="0" w:space="0" w:color="auto"/>
            <w:bottom w:val="none" w:sz="0" w:space="0" w:color="auto"/>
            <w:right w:val="none" w:sz="0" w:space="0" w:color="auto"/>
          </w:divBdr>
          <w:divsChild>
            <w:div w:id="1862429462">
              <w:marLeft w:val="0"/>
              <w:marRight w:val="0"/>
              <w:marTop w:val="0"/>
              <w:marBottom w:val="0"/>
              <w:divBdr>
                <w:top w:val="none" w:sz="0" w:space="0" w:color="auto"/>
                <w:left w:val="none" w:sz="0" w:space="0" w:color="auto"/>
                <w:bottom w:val="none" w:sz="0" w:space="0" w:color="auto"/>
                <w:right w:val="none" w:sz="0" w:space="0" w:color="auto"/>
              </w:divBdr>
              <w:divsChild>
                <w:div w:id="987785990">
                  <w:marLeft w:val="0"/>
                  <w:marRight w:val="0"/>
                  <w:marTop w:val="0"/>
                  <w:marBottom w:val="0"/>
                  <w:divBdr>
                    <w:top w:val="none" w:sz="0" w:space="0" w:color="auto"/>
                    <w:left w:val="none" w:sz="0" w:space="0" w:color="auto"/>
                    <w:bottom w:val="none" w:sz="0" w:space="0" w:color="auto"/>
                    <w:right w:val="none" w:sz="0" w:space="0" w:color="auto"/>
                  </w:divBdr>
                  <w:divsChild>
                    <w:div w:id="323044825">
                      <w:marLeft w:val="0"/>
                      <w:marRight w:val="0"/>
                      <w:marTop w:val="0"/>
                      <w:marBottom w:val="300"/>
                      <w:divBdr>
                        <w:top w:val="none" w:sz="0" w:space="0" w:color="auto"/>
                        <w:left w:val="none" w:sz="0" w:space="0" w:color="auto"/>
                        <w:bottom w:val="none" w:sz="0" w:space="0" w:color="auto"/>
                        <w:right w:val="none" w:sz="0" w:space="0" w:color="auto"/>
                      </w:divBdr>
                      <w:divsChild>
                        <w:div w:id="12514286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48946985">
      <w:bodyDiv w:val="1"/>
      <w:marLeft w:val="0"/>
      <w:marRight w:val="0"/>
      <w:marTop w:val="0"/>
      <w:marBottom w:val="0"/>
      <w:divBdr>
        <w:top w:val="none" w:sz="0" w:space="0" w:color="auto"/>
        <w:left w:val="none" w:sz="0" w:space="0" w:color="auto"/>
        <w:bottom w:val="none" w:sz="0" w:space="0" w:color="auto"/>
        <w:right w:val="none" w:sz="0" w:space="0" w:color="auto"/>
      </w:divBdr>
      <w:divsChild>
        <w:div w:id="98457179">
          <w:marLeft w:val="0"/>
          <w:marRight w:val="0"/>
          <w:marTop w:val="0"/>
          <w:marBottom w:val="0"/>
          <w:divBdr>
            <w:top w:val="single" w:sz="6" w:space="7" w:color="E5E5E5"/>
            <w:left w:val="none" w:sz="0" w:space="0" w:color="auto"/>
            <w:bottom w:val="none" w:sz="0" w:space="0" w:color="auto"/>
            <w:right w:val="none" w:sz="0" w:space="0" w:color="auto"/>
          </w:divBdr>
        </w:div>
        <w:div w:id="1404379215">
          <w:marLeft w:val="0"/>
          <w:marRight w:val="0"/>
          <w:marTop w:val="0"/>
          <w:marBottom w:val="0"/>
          <w:divBdr>
            <w:top w:val="none" w:sz="0" w:space="0" w:color="auto"/>
            <w:left w:val="none" w:sz="0" w:space="0" w:color="auto"/>
            <w:bottom w:val="none" w:sz="0" w:space="0" w:color="auto"/>
            <w:right w:val="none" w:sz="0" w:space="0" w:color="auto"/>
          </w:divBdr>
          <w:divsChild>
            <w:div w:id="1204825810">
              <w:marLeft w:val="0"/>
              <w:marRight w:val="0"/>
              <w:marTop w:val="0"/>
              <w:marBottom w:val="0"/>
              <w:divBdr>
                <w:top w:val="none" w:sz="0" w:space="0" w:color="auto"/>
                <w:left w:val="none" w:sz="0" w:space="0" w:color="auto"/>
                <w:bottom w:val="none" w:sz="0" w:space="0" w:color="auto"/>
                <w:right w:val="none" w:sz="0" w:space="0" w:color="auto"/>
              </w:divBdr>
              <w:divsChild>
                <w:div w:id="892697630">
                  <w:marLeft w:val="0"/>
                  <w:marRight w:val="0"/>
                  <w:marTop w:val="0"/>
                  <w:marBottom w:val="0"/>
                  <w:divBdr>
                    <w:top w:val="none" w:sz="0" w:space="0" w:color="auto"/>
                    <w:left w:val="none" w:sz="0" w:space="0" w:color="auto"/>
                    <w:bottom w:val="none" w:sz="0" w:space="0" w:color="auto"/>
                    <w:right w:val="none" w:sz="0" w:space="0" w:color="auto"/>
                  </w:divBdr>
                  <w:divsChild>
                    <w:div w:id="2729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courses.lumenlearning.com/microbiology/chapter/bacterial-diseases-of-the-nervous-system/" TargetMode="Externa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hyperlink" Target="https://courses.lumenlearning.com/microbiology/chapter/anatomy-of-the-nervous-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urses.lumenlearning.com/microbiology/chapter/anatomy-of-the-nervous-system/" TargetMode="External"/><Relationship Id="rId4" Type="http://schemas.openxmlformats.org/officeDocument/2006/relationships/settings" Target="settings.xml"/><Relationship Id="rId9" Type="http://schemas.openxmlformats.org/officeDocument/2006/relationships/hyperlink" Target="https://courses.lumenlearning.com/microbiology/chapter/anatomy-of-the-nervous-syste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2020-08-28T07:39:00Z</dcterms:created>
  <dcterms:modified xsi:type="dcterms:W3CDTF">2020-08-28T07:39:00Z</dcterms:modified>
</cp:coreProperties>
</file>